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6" w:type="dxa"/>
        <w:tblInd w:w="4374" w:type="dxa"/>
        <w:tblLook w:val="00A0" w:firstRow="1" w:lastRow="0" w:firstColumn="1" w:lastColumn="0" w:noHBand="0" w:noVBand="0"/>
      </w:tblPr>
      <w:tblGrid>
        <w:gridCol w:w="5286"/>
      </w:tblGrid>
      <w:tr w:rsidR="00A25383" w:rsidTr="00A0501E">
        <w:trPr>
          <w:trHeight w:val="273"/>
        </w:trPr>
        <w:tc>
          <w:tcPr>
            <w:tcW w:w="5286" w:type="dxa"/>
          </w:tcPr>
          <w:tbl>
            <w:tblPr>
              <w:tblpPr w:leftFromText="180" w:rightFromText="180" w:vertAnchor="text" w:horzAnchor="margin" w:tblpXSpec="right" w:tblpY="-271"/>
              <w:tblW w:w="0" w:type="auto"/>
              <w:tblLook w:val="00A0" w:firstRow="1" w:lastRow="0" w:firstColumn="1" w:lastColumn="0" w:noHBand="0" w:noVBand="0"/>
            </w:tblPr>
            <w:tblGrid>
              <w:gridCol w:w="4590"/>
            </w:tblGrid>
            <w:tr w:rsidR="00A25383" w:rsidTr="00A0501E">
              <w:trPr>
                <w:trHeight w:val="152"/>
              </w:trPr>
              <w:tc>
                <w:tcPr>
                  <w:tcW w:w="4590" w:type="dxa"/>
                </w:tcPr>
                <w:p w:rsidR="00A25383" w:rsidRDefault="00A25383" w:rsidP="00A050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A25383" w:rsidRDefault="00A25383" w:rsidP="001369C5">
            <w:pPr>
              <w:jc w:val="both"/>
            </w:pPr>
          </w:p>
        </w:tc>
      </w:tr>
    </w:tbl>
    <w:p w:rsidR="00A25383" w:rsidRDefault="00A25383" w:rsidP="00A0501E">
      <w:pPr>
        <w:pStyle w:val="3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A25383" w:rsidRPr="008026DC" w:rsidRDefault="00A25383" w:rsidP="004E6219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8026DC">
        <w:rPr>
          <w:color w:val="000000"/>
          <w:sz w:val="28"/>
          <w:szCs w:val="28"/>
        </w:rPr>
        <w:t xml:space="preserve">ЗАКЛЮЧЕНИЕ </w:t>
      </w:r>
      <w:r w:rsidR="00A0501E" w:rsidRPr="008026DC">
        <w:t>№ 1</w:t>
      </w:r>
    </w:p>
    <w:bookmarkEnd w:id="0"/>
    <w:p w:rsidR="008026DC" w:rsidRPr="008026DC" w:rsidRDefault="008026DC" w:rsidP="008026DC">
      <w:pPr>
        <w:autoSpaceDE w:val="0"/>
        <w:autoSpaceDN w:val="0"/>
        <w:adjustRightInd w:val="0"/>
        <w:jc w:val="center"/>
        <w:rPr>
          <w:b/>
        </w:rPr>
      </w:pPr>
      <w:r w:rsidRPr="008026DC">
        <w:rPr>
          <w:b/>
        </w:rPr>
        <w:t>о результатах общественных обсуждений (публичных слушаний)</w:t>
      </w:r>
    </w:p>
    <w:p w:rsidR="00A25383" w:rsidRDefault="00A25383" w:rsidP="00286F1A">
      <w:pPr>
        <w:pStyle w:val="3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</w:p>
    <w:p w:rsidR="00A25383" w:rsidRPr="00A0501E" w:rsidRDefault="00A0501E" w:rsidP="00286F1A">
      <w:pPr>
        <w:tabs>
          <w:tab w:val="left" w:pos="851"/>
        </w:tabs>
        <w:jc w:val="both"/>
        <w:rPr>
          <w:u w:val="single"/>
        </w:rPr>
      </w:pPr>
      <w:r w:rsidRPr="00A0501E">
        <w:rPr>
          <w:u w:val="single"/>
        </w:rPr>
        <w:t xml:space="preserve">ст. </w:t>
      </w:r>
      <w:proofErr w:type="gramStart"/>
      <w:r w:rsidRPr="00A0501E">
        <w:rPr>
          <w:u w:val="single"/>
        </w:rPr>
        <w:t>Юго-Северная</w:t>
      </w:r>
      <w:proofErr w:type="gramEnd"/>
      <w:r w:rsidR="00A25383" w:rsidRPr="00A0501E">
        <w:rPr>
          <w:u w:val="single"/>
        </w:rPr>
        <w:t xml:space="preserve"> </w:t>
      </w:r>
      <w:r w:rsidR="00A25383">
        <w:t xml:space="preserve">                                                                           </w:t>
      </w:r>
      <w:r w:rsidRPr="00A0501E">
        <w:rPr>
          <w:u w:val="single"/>
        </w:rPr>
        <w:t>27 марта 2020</w:t>
      </w:r>
    </w:p>
    <w:p w:rsidR="00A25383" w:rsidRPr="007364F4" w:rsidRDefault="00A25383" w:rsidP="007364F4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E374B">
        <w:rPr>
          <w:sz w:val="24"/>
          <w:szCs w:val="24"/>
        </w:rPr>
        <w:t>(дата)</w:t>
      </w:r>
    </w:p>
    <w:p w:rsidR="00A25383" w:rsidRDefault="00A25383" w:rsidP="00286F1A">
      <w:pPr>
        <w:ind w:firstLine="851"/>
        <w:jc w:val="both"/>
      </w:pPr>
      <w:r>
        <w:t xml:space="preserve">1.Наименование проекта </w:t>
      </w:r>
      <w:r w:rsidR="00A0501E">
        <w:t>–</w:t>
      </w:r>
      <w:r>
        <w:t xml:space="preserve"> </w:t>
      </w:r>
      <w:r w:rsidR="00A0501E">
        <w:t>Правила благоустройства территории Юго-Северного сельского поселения Тихорецкого района</w:t>
      </w:r>
      <w:r>
        <w:t>.</w:t>
      </w:r>
    </w:p>
    <w:p w:rsidR="00A25383" w:rsidRDefault="00A25383" w:rsidP="00286F1A">
      <w:pPr>
        <w:ind w:firstLine="851"/>
        <w:jc w:val="both"/>
      </w:pPr>
      <w:r>
        <w:t xml:space="preserve">2.Количество участников </w:t>
      </w:r>
      <w:r w:rsidR="007364F4">
        <w:t>–</w:t>
      </w:r>
      <w:r>
        <w:t xml:space="preserve"> </w:t>
      </w:r>
      <w:r w:rsidR="007364F4">
        <w:t xml:space="preserve">14 </w:t>
      </w:r>
      <w:r>
        <w:t>человек.</w:t>
      </w:r>
    </w:p>
    <w:p w:rsidR="00A25383" w:rsidRDefault="00A25383" w:rsidP="00286F1A">
      <w:pPr>
        <w:ind w:firstLine="851"/>
        <w:jc w:val="both"/>
      </w:pPr>
      <w:r>
        <w:t>3.Основание: протокол общественных обсуждений (публичн</w:t>
      </w:r>
      <w:r w:rsidR="00E73576">
        <w:t>ых слушаний) от 27 марта 2020 года № 1</w:t>
      </w:r>
      <w:r>
        <w:t>.</w:t>
      </w:r>
    </w:p>
    <w:p w:rsidR="00A25383" w:rsidRDefault="00A25383" w:rsidP="00286F1A">
      <w:pPr>
        <w:ind w:firstLine="851"/>
        <w:jc w:val="both"/>
      </w:pPr>
      <w:r>
        <w:t>4.Содержание предложений и замечаний участников:</w:t>
      </w:r>
    </w:p>
    <w:p w:rsidR="00A25383" w:rsidRDefault="00A25383" w:rsidP="00286F1A">
      <w:pPr>
        <w:ind w:firstLine="851"/>
        <w:jc w:val="both"/>
      </w:pPr>
      <w:r>
        <w:t>1)проживающих на территории</w:t>
      </w:r>
      <w:r w:rsidR="00E73576">
        <w:t xml:space="preserve"> Юго-Северного сельского поселения Тихорецкого район</w:t>
      </w:r>
      <w:proofErr w:type="gramStart"/>
      <w:r w:rsidR="00E73576">
        <w:t>а-</w:t>
      </w:r>
      <w:proofErr w:type="gramEnd"/>
      <w:r w:rsidR="00E73576">
        <w:t xml:space="preserve"> не имеется</w:t>
      </w:r>
      <w:r w:rsidR="007364F4">
        <w:t>;</w:t>
      </w:r>
    </w:p>
    <w:p w:rsidR="00A25383" w:rsidRDefault="00A25383" w:rsidP="00286F1A">
      <w:pPr>
        <w:ind w:firstLine="851"/>
        <w:jc w:val="both"/>
      </w:pPr>
      <w:r>
        <w:t xml:space="preserve">2)иных участников </w:t>
      </w:r>
      <w:r w:rsidR="00E73576">
        <w:t>– не имеется</w:t>
      </w:r>
      <w:r>
        <w:t>.</w:t>
      </w:r>
    </w:p>
    <w:p w:rsidR="00A25383" w:rsidRDefault="00A25383" w:rsidP="00286F1A">
      <w:pPr>
        <w:ind w:firstLine="851"/>
        <w:jc w:val="both"/>
      </w:pPr>
      <w:r>
        <w:t xml:space="preserve">5.Рекомендации о целесообразности или нецелесообразности учета предложений и замечаний </w:t>
      </w:r>
      <w:r w:rsidR="00E73576">
        <w:t>не имеется</w:t>
      </w:r>
      <w:r>
        <w:t>.</w:t>
      </w:r>
    </w:p>
    <w:p w:rsidR="00A25383" w:rsidRDefault="00A25383" w:rsidP="00286F1A">
      <w:pPr>
        <w:ind w:firstLine="851"/>
        <w:jc w:val="both"/>
      </w:pPr>
      <w:r>
        <w:t xml:space="preserve">6.Выводы: </w:t>
      </w:r>
      <w:r w:rsidR="00E73576">
        <w:t>направить материалы по подготовке проекта Правил и проведению публичных слушаний  главе Юго-Северного сельского поселения Тихорецкого района для рассмотрения вопроса об утверждении Правил благоустройства Юго-Северного сельского поселения Тихорецкого района.</w:t>
      </w:r>
      <w:r>
        <w:t>.</w:t>
      </w:r>
    </w:p>
    <w:p w:rsidR="00A25383" w:rsidRDefault="00A25383" w:rsidP="0076778E"/>
    <w:p w:rsidR="00A25383" w:rsidRDefault="00A25383" w:rsidP="00640163">
      <w:pPr>
        <w:autoSpaceDE w:val="0"/>
        <w:autoSpaceDN w:val="0"/>
        <w:adjustRightInd w:val="0"/>
        <w:jc w:val="both"/>
      </w:pPr>
    </w:p>
    <w:p w:rsidR="00A25383" w:rsidRDefault="00E73576" w:rsidP="0076778E">
      <w:pPr>
        <w:ind w:right="-425"/>
      </w:pPr>
      <w:r>
        <w:t>Председатель комиссии по подготовке</w:t>
      </w:r>
    </w:p>
    <w:p w:rsidR="00E73576" w:rsidRDefault="00E73576" w:rsidP="0076778E">
      <w:pPr>
        <w:ind w:right="-425"/>
      </w:pPr>
      <w:r>
        <w:t xml:space="preserve">Правил благоустройства </w:t>
      </w:r>
      <w:r w:rsidR="00A25383">
        <w:t xml:space="preserve">Юго-Северного </w:t>
      </w:r>
    </w:p>
    <w:p w:rsidR="00A25383" w:rsidRDefault="00A25383" w:rsidP="0076778E">
      <w:pPr>
        <w:ind w:right="-425"/>
      </w:pPr>
      <w:r>
        <w:t>сельского поселения</w:t>
      </w:r>
      <w:r w:rsidR="00E73576">
        <w:t xml:space="preserve"> </w:t>
      </w:r>
      <w:r>
        <w:t xml:space="preserve">Тихорецкого района                            </w:t>
      </w:r>
      <w:r w:rsidR="00E73576">
        <w:t xml:space="preserve">                   А.В. Аулов</w:t>
      </w:r>
    </w:p>
    <w:p w:rsidR="00E73576" w:rsidRDefault="00E73576" w:rsidP="0076778E">
      <w:pPr>
        <w:ind w:right="-425"/>
      </w:pPr>
    </w:p>
    <w:p w:rsidR="00E73576" w:rsidRDefault="00E73576" w:rsidP="0076778E">
      <w:pPr>
        <w:ind w:right="-425"/>
      </w:pPr>
    </w:p>
    <w:p w:rsidR="00E73576" w:rsidRDefault="00E73576" w:rsidP="00E73576">
      <w:pPr>
        <w:ind w:right="-425"/>
      </w:pPr>
      <w:r>
        <w:t>Секретарь комиссии по подготовке</w:t>
      </w:r>
    </w:p>
    <w:p w:rsidR="00E73576" w:rsidRDefault="00E73576" w:rsidP="00E73576">
      <w:pPr>
        <w:ind w:right="-425"/>
      </w:pPr>
      <w:r>
        <w:t xml:space="preserve">Правил благоустройства Юго-Северного </w:t>
      </w:r>
    </w:p>
    <w:p w:rsidR="00E73576" w:rsidRPr="00E73576" w:rsidRDefault="00E73576" w:rsidP="00E73576">
      <w:r>
        <w:t>сельского поселения Тихорецкого района                                            О.Н. Попова</w:t>
      </w:r>
    </w:p>
    <w:sectPr w:rsidR="00E73576" w:rsidRPr="00E73576" w:rsidSect="005C444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C5" w:rsidRDefault="00CD6AC5" w:rsidP="00A81C64">
      <w:r>
        <w:separator/>
      </w:r>
    </w:p>
  </w:endnote>
  <w:endnote w:type="continuationSeparator" w:id="0">
    <w:p w:rsidR="00CD6AC5" w:rsidRDefault="00CD6AC5" w:rsidP="00A8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C5" w:rsidRDefault="00CD6AC5" w:rsidP="00A81C64">
      <w:r>
        <w:separator/>
      </w:r>
    </w:p>
  </w:footnote>
  <w:footnote w:type="continuationSeparator" w:id="0">
    <w:p w:rsidR="00CD6AC5" w:rsidRDefault="00CD6AC5" w:rsidP="00A8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83" w:rsidRDefault="00A253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25383" w:rsidRDefault="00A253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E2"/>
    <w:rsid w:val="00037836"/>
    <w:rsid w:val="000425A7"/>
    <w:rsid w:val="00061442"/>
    <w:rsid w:val="00094D44"/>
    <w:rsid w:val="000F1039"/>
    <w:rsid w:val="001369C5"/>
    <w:rsid w:val="00194399"/>
    <w:rsid w:val="00260144"/>
    <w:rsid w:val="00286F1A"/>
    <w:rsid w:val="003600C2"/>
    <w:rsid w:val="00403E9D"/>
    <w:rsid w:val="004445E2"/>
    <w:rsid w:val="004464F3"/>
    <w:rsid w:val="004E6219"/>
    <w:rsid w:val="005328A6"/>
    <w:rsid w:val="005C4446"/>
    <w:rsid w:val="005C7752"/>
    <w:rsid w:val="00640163"/>
    <w:rsid w:val="007039CA"/>
    <w:rsid w:val="00707E26"/>
    <w:rsid w:val="00712734"/>
    <w:rsid w:val="00720264"/>
    <w:rsid w:val="007364F4"/>
    <w:rsid w:val="00741567"/>
    <w:rsid w:val="0076778E"/>
    <w:rsid w:val="007847AA"/>
    <w:rsid w:val="007868B7"/>
    <w:rsid w:val="007C5EA1"/>
    <w:rsid w:val="008026DC"/>
    <w:rsid w:val="008E374B"/>
    <w:rsid w:val="00966553"/>
    <w:rsid w:val="009D276F"/>
    <w:rsid w:val="009E7AA9"/>
    <w:rsid w:val="00A0501E"/>
    <w:rsid w:val="00A25383"/>
    <w:rsid w:val="00A51DA7"/>
    <w:rsid w:val="00A81C64"/>
    <w:rsid w:val="00B043E9"/>
    <w:rsid w:val="00B04FC8"/>
    <w:rsid w:val="00B40A0D"/>
    <w:rsid w:val="00B91246"/>
    <w:rsid w:val="00BA0619"/>
    <w:rsid w:val="00CD426E"/>
    <w:rsid w:val="00CD6AC5"/>
    <w:rsid w:val="00D516A3"/>
    <w:rsid w:val="00D85DB8"/>
    <w:rsid w:val="00DE0A09"/>
    <w:rsid w:val="00E04C5D"/>
    <w:rsid w:val="00E15420"/>
    <w:rsid w:val="00E67FBF"/>
    <w:rsid w:val="00E73576"/>
    <w:rsid w:val="00EA30E2"/>
    <w:rsid w:val="00EC5521"/>
    <w:rsid w:val="00ED7EBE"/>
    <w:rsid w:val="00F25847"/>
    <w:rsid w:val="00F557BF"/>
    <w:rsid w:val="00F60CAC"/>
    <w:rsid w:val="00F77482"/>
    <w:rsid w:val="00F948F0"/>
    <w:rsid w:val="00FB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81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81C64"/>
    <w:rPr>
      <w:rFonts w:ascii="Times New Roman" w:hAnsi="Times New Roman"/>
      <w:b/>
      <w:sz w:val="27"/>
      <w:lang w:val="x-none" w:eastAsia="ru-RU"/>
    </w:rPr>
  </w:style>
  <w:style w:type="character" w:styleId="a3">
    <w:name w:val="Hyperlink"/>
    <w:basedOn w:val="a0"/>
    <w:uiPriority w:val="99"/>
    <w:semiHidden/>
    <w:rsid w:val="00A81C64"/>
    <w:rPr>
      <w:rFonts w:cs="Times New Roman"/>
      <w:color w:val="0563C1"/>
      <w:u w:val="single"/>
    </w:rPr>
  </w:style>
  <w:style w:type="character" w:styleId="a4">
    <w:name w:val="Strong"/>
    <w:basedOn w:val="a0"/>
    <w:uiPriority w:val="99"/>
    <w:qFormat/>
    <w:rsid w:val="00A81C64"/>
    <w:rPr>
      <w:rFonts w:cs="Times New Roman"/>
      <w:b/>
    </w:rPr>
  </w:style>
  <w:style w:type="paragraph" w:styleId="a5">
    <w:name w:val="header"/>
    <w:basedOn w:val="a"/>
    <w:link w:val="a6"/>
    <w:uiPriority w:val="99"/>
    <w:rsid w:val="00A81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81C64"/>
    <w:rPr>
      <w:rFonts w:ascii="Times New Roman" w:hAnsi="Times New Roman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A81C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81C64"/>
    <w:rPr>
      <w:rFonts w:ascii="Times New Roman" w:hAnsi="Times New Roman"/>
      <w:sz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9D27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276F"/>
    <w:rPr>
      <w:rFonts w:ascii="Segoe UI" w:hAnsi="Segoe UI"/>
      <w:sz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64"/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81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81C64"/>
    <w:rPr>
      <w:rFonts w:ascii="Times New Roman" w:hAnsi="Times New Roman"/>
      <w:b/>
      <w:sz w:val="27"/>
      <w:lang w:val="x-none" w:eastAsia="ru-RU"/>
    </w:rPr>
  </w:style>
  <w:style w:type="character" w:styleId="a3">
    <w:name w:val="Hyperlink"/>
    <w:basedOn w:val="a0"/>
    <w:uiPriority w:val="99"/>
    <w:semiHidden/>
    <w:rsid w:val="00A81C64"/>
    <w:rPr>
      <w:rFonts w:cs="Times New Roman"/>
      <w:color w:val="0563C1"/>
      <w:u w:val="single"/>
    </w:rPr>
  </w:style>
  <w:style w:type="character" w:styleId="a4">
    <w:name w:val="Strong"/>
    <w:basedOn w:val="a0"/>
    <w:uiPriority w:val="99"/>
    <w:qFormat/>
    <w:rsid w:val="00A81C64"/>
    <w:rPr>
      <w:rFonts w:cs="Times New Roman"/>
      <w:b/>
    </w:rPr>
  </w:style>
  <w:style w:type="paragraph" w:styleId="a5">
    <w:name w:val="header"/>
    <w:basedOn w:val="a"/>
    <w:link w:val="a6"/>
    <w:uiPriority w:val="99"/>
    <w:rsid w:val="00A81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81C64"/>
    <w:rPr>
      <w:rFonts w:ascii="Times New Roman" w:hAnsi="Times New Roman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A81C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81C64"/>
    <w:rPr>
      <w:rFonts w:ascii="Times New Roman" w:hAnsi="Times New Roman"/>
      <w:sz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9D27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276F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ЮгоСеверское сп</cp:lastModifiedBy>
  <cp:revision>4</cp:revision>
  <cp:lastPrinted>2020-03-27T07:01:00Z</cp:lastPrinted>
  <dcterms:created xsi:type="dcterms:W3CDTF">2020-03-26T06:30:00Z</dcterms:created>
  <dcterms:modified xsi:type="dcterms:W3CDTF">2020-03-27T12:07:00Z</dcterms:modified>
</cp:coreProperties>
</file>