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5D" w:rsidRDefault="0088745D" w:rsidP="00BA6DA1">
      <w:pPr>
        <w:spacing w:after="0" w:line="360" w:lineRule="auto"/>
        <w:jc w:val="center"/>
        <w:rPr>
          <w:rFonts w:ascii="Times New Roman" w:hAnsi="Times New Roman"/>
          <w:snapToGrid w:val="0"/>
          <w:sz w:val="32"/>
          <w:szCs w:val="24"/>
          <w:lang w:eastAsia="ru-RU"/>
        </w:rPr>
      </w:pPr>
      <w:r w:rsidRPr="0035365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8pt;visibility:visible">
            <v:imagedata r:id="rId7" o:title=""/>
          </v:shape>
        </w:pict>
      </w: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 xml:space="preserve">СОВЕТ ЮГО-СЕВЕРНОГО СЕЛЬСКОГО ПОСЕЛЕНИЯ </w:t>
      </w: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 xml:space="preserve">ТИХОРЕЦКОГО РАЙОНА </w:t>
      </w: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8745D" w:rsidRPr="00484F40" w:rsidRDefault="0088745D" w:rsidP="00484F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45D" w:rsidRPr="00484F40" w:rsidRDefault="0088745D" w:rsidP="00484F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17.11.</w:t>
      </w:r>
      <w:r w:rsidRPr="00484F40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484F40">
        <w:rPr>
          <w:rFonts w:ascii="Times New Roman" w:hAnsi="Times New Roman"/>
          <w:sz w:val="28"/>
          <w:szCs w:val="28"/>
          <w:lang w:eastAsia="ru-RU"/>
        </w:rPr>
        <w:tab/>
      </w:r>
      <w:r w:rsidRPr="00484F40">
        <w:rPr>
          <w:rFonts w:ascii="Times New Roman" w:hAnsi="Times New Roman"/>
          <w:sz w:val="28"/>
          <w:szCs w:val="28"/>
          <w:lang w:eastAsia="ru-RU"/>
        </w:rPr>
        <w:tab/>
      </w:r>
      <w:r w:rsidRPr="00484F4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484F40">
        <w:rPr>
          <w:rFonts w:ascii="Times New Roman" w:hAnsi="Times New Roman"/>
          <w:sz w:val="28"/>
          <w:szCs w:val="28"/>
          <w:lang w:eastAsia="ru-RU"/>
        </w:rPr>
        <w:tab/>
      </w:r>
      <w:r w:rsidRPr="00484F40">
        <w:rPr>
          <w:rFonts w:ascii="Times New Roman" w:hAnsi="Times New Roman"/>
          <w:sz w:val="28"/>
          <w:szCs w:val="28"/>
          <w:lang w:eastAsia="ru-RU"/>
        </w:rPr>
        <w:tab/>
      </w:r>
      <w:r w:rsidRPr="00484F40">
        <w:rPr>
          <w:rFonts w:ascii="Times New Roman" w:hAnsi="Times New Roman"/>
          <w:sz w:val="28"/>
          <w:szCs w:val="28"/>
          <w:lang w:eastAsia="ru-RU"/>
        </w:rPr>
        <w:tab/>
      </w:r>
      <w:r w:rsidRPr="00484F4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135</w:t>
      </w:r>
    </w:p>
    <w:p w:rsidR="0088745D" w:rsidRPr="0003079F" w:rsidRDefault="0088745D" w:rsidP="00484F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079F">
        <w:rPr>
          <w:rFonts w:ascii="Times New Roman" w:hAnsi="Times New Roman"/>
          <w:sz w:val="28"/>
          <w:szCs w:val="28"/>
          <w:lang w:eastAsia="ru-RU"/>
        </w:rPr>
        <w:t>станица Юго-Северная</w:t>
      </w:r>
    </w:p>
    <w:p w:rsidR="0088745D" w:rsidRPr="006C52E3" w:rsidRDefault="0088745D" w:rsidP="00EE0C10">
      <w:pPr>
        <w:pStyle w:val="Title"/>
        <w:jc w:val="both"/>
        <w:rPr>
          <w:sz w:val="28"/>
          <w:szCs w:val="28"/>
        </w:rPr>
      </w:pPr>
    </w:p>
    <w:p w:rsidR="0088745D" w:rsidRPr="009F152B" w:rsidRDefault="0088745D" w:rsidP="009F152B">
      <w:pPr>
        <w:pStyle w:val="Heading1"/>
        <w:spacing w:line="240" w:lineRule="auto"/>
        <w:ind w:firstLine="851"/>
        <w:jc w:val="center"/>
        <w:rPr>
          <w:b/>
          <w:szCs w:val="28"/>
        </w:rPr>
      </w:pPr>
      <w:r w:rsidRPr="009F152B">
        <w:rPr>
          <w:b/>
          <w:szCs w:val="22"/>
          <w:lang w:eastAsia="en-US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745D" w:rsidRDefault="0088745D" w:rsidP="00EE0C10">
      <w:pPr>
        <w:spacing w:after="0" w:line="240" w:lineRule="auto"/>
        <w:jc w:val="both"/>
        <w:rPr>
          <w:sz w:val="28"/>
        </w:rPr>
      </w:pPr>
    </w:p>
    <w:p w:rsidR="0088745D" w:rsidRPr="006C52E3" w:rsidRDefault="0088745D" w:rsidP="000832D8">
      <w:pPr>
        <w:pStyle w:val="Heading1"/>
        <w:spacing w:line="240" w:lineRule="auto"/>
        <w:ind w:firstLine="851"/>
        <w:rPr>
          <w:szCs w:val="28"/>
        </w:rPr>
      </w:pPr>
      <w:r w:rsidRPr="006C52E3">
        <w:rPr>
          <w:color w:val="000000"/>
          <w:szCs w:val="28"/>
        </w:rPr>
        <w:t>В  соответствии с Федеральн</w:t>
      </w:r>
      <w:r>
        <w:rPr>
          <w:color w:val="000000"/>
          <w:szCs w:val="28"/>
        </w:rPr>
        <w:t xml:space="preserve">ым законом </w:t>
      </w:r>
      <w:r w:rsidRPr="006C52E3">
        <w:rPr>
          <w:color w:val="000000"/>
          <w:szCs w:val="28"/>
        </w:rPr>
        <w:t>от 24 июля 2007 года № 209-ФЗ «О развитии малого и среднего предпринимательства в Российской Федерации», учитывая распоряжение главы администрации (губерна</w:t>
      </w:r>
      <w:r>
        <w:rPr>
          <w:color w:val="000000"/>
          <w:szCs w:val="28"/>
        </w:rPr>
        <w:t xml:space="preserve">тора) Краснодарского  края  от </w:t>
      </w:r>
      <w:r w:rsidRPr="006C52E3">
        <w:rPr>
          <w:color w:val="000000"/>
          <w:szCs w:val="28"/>
        </w:rPr>
        <w:t xml:space="preserve">3  декабря  2008  года № 1040-р «Об имущественной поддержке субъектов малого и среднего предпринимательства в Краснодарском крае», </w:t>
      </w:r>
      <w:r w:rsidRPr="006C52E3">
        <w:rPr>
          <w:szCs w:val="28"/>
        </w:rPr>
        <w:t xml:space="preserve">в целях поддержки малого и среднего предпринимательства на территории </w:t>
      </w:r>
      <w:r>
        <w:rPr>
          <w:szCs w:val="28"/>
        </w:rPr>
        <w:t>Юго-Северного сельского поселения Тихорецкого района</w:t>
      </w:r>
      <w:r w:rsidRPr="006C52E3">
        <w:rPr>
          <w:szCs w:val="28"/>
        </w:rPr>
        <w:t xml:space="preserve">, </w:t>
      </w:r>
      <w:r>
        <w:rPr>
          <w:szCs w:val="28"/>
        </w:rPr>
        <w:t>Совет Юго-Северного сельского поселения Тихорецкого района</w:t>
      </w:r>
      <w:r w:rsidRPr="006C52E3">
        <w:rPr>
          <w:szCs w:val="28"/>
        </w:rPr>
        <w:t xml:space="preserve">  р</w:t>
      </w:r>
      <w:r>
        <w:rPr>
          <w:szCs w:val="28"/>
        </w:rPr>
        <w:t xml:space="preserve"> </w:t>
      </w:r>
      <w:r w:rsidRPr="006C52E3">
        <w:rPr>
          <w:szCs w:val="28"/>
        </w:rPr>
        <w:t>е</w:t>
      </w:r>
      <w:r>
        <w:rPr>
          <w:szCs w:val="28"/>
        </w:rPr>
        <w:t xml:space="preserve"> </w:t>
      </w:r>
      <w:r w:rsidRPr="006C52E3">
        <w:rPr>
          <w:szCs w:val="28"/>
        </w:rPr>
        <w:t>ш</w:t>
      </w:r>
      <w:r>
        <w:rPr>
          <w:szCs w:val="28"/>
        </w:rPr>
        <w:t xml:space="preserve"> </w:t>
      </w:r>
      <w:r w:rsidRPr="006C52E3">
        <w:rPr>
          <w:szCs w:val="28"/>
        </w:rPr>
        <w:t>и</w:t>
      </w:r>
      <w:r>
        <w:rPr>
          <w:szCs w:val="28"/>
        </w:rPr>
        <w:t xml:space="preserve"> </w:t>
      </w:r>
      <w:r w:rsidRPr="006C52E3">
        <w:rPr>
          <w:szCs w:val="28"/>
        </w:rPr>
        <w:t>л:</w:t>
      </w:r>
    </w:p>
    <w:p w:rsidR="0088745D" w:rsidRPr="009F152B" w:rsidRDefault="0088745D" w:rsidP="000832D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F152B">
        <w:rPr>
          <w:rFonts w:ascii="Times New Roman" w:hAnsi="Times New Roman"/>
          <w:sz w:val="28"/>
        </w:rPr>
        <w:t>1.Утвердить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88745D" w:rsidRPr="00C8333C" w:rsidRDefault="0088745D" w:rsidP="000832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2.Администрации Юго-Северного сельского поселения Тихорецкого района обеспечить опубликование настоящего решения в газете «Тихорецкие вести»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:rsidR="0088745D" w:rsidRDefault="0088745D" w:rsidP="000832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06C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06CD6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планово-бюджетну</w:t>
      </w:r>
      <w:r>
        <w:rPr>
          <w:rFonts w:ascii="Times New Roman" w:hAnsi="Times New Roman"/>
          <w:sz w:val="28"/>
          <w:szCs w:val="28"/>
          <w:lang w:eastAsia="ru-RU"/>
        </w:rPr>
        <w:t>ю комиссию Совета Юго-Северного</w:t>
      </w:r>
      <w:r w:rsidRPr="00A06CD6">
        <w:rPr>
          <w:rFonts w:ascii="Times New Roman" w:hAnsi="Times New Roman"/>
          <w:sz w:val="28"/>
          <w:szCs w:val="28"/>
          <w:lang w:eastAsia="ru-RU"/>
        </w:rPr>
        <w:t xml:space="preserve"> сельского поселе</w:t>
      </w:r>
      <w:r>
        <w:rPr>
          <w:rFonts w:ascii="Times New Roman" w:hAnsi="Times New Roman"/>
          <w:sz w:val="28"/>
          <w:szCs w:val="28"/>
          <w:lang w:eastAsia="ru-RU"/>
        </w:rPr>
        <w:t>ния Тихорецкого района (Камыхин</w:t>
      </w:r>
      <w:r w:rsidRPr="00A06CD6">
        <w:rPr>
          <w:rFonts w:ascii="Times New Roman" w:hAnsi="Times New Roman"/>
          <w:sz w:val="28"/>
          <w:szCs w:val="28"/>
          <w:lang w:eastAsia="ru-RU"/>
        </w:rPr>
        <w:t>).</w:t>
      </w:r>
    </w:p>
    <w:p w:rsidR="0088745D" w:rsidRPr="006C52E3" w:rsidRDefault="0088745D" w:rsidP="000832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C52E3">
        <w:rPr>
          <w:rFonts w:ascii="Times New Roman" w:hAnsi="Times New Roman"/>
          <w:sz w:val="28"/>
          <w:szCs w:val="28"/>
        </w:rPr>
        <w:t>.Настоящее решение вступает в силу со дня его подписания.</w:t>
      </w:r>
    </w:p>
    <w:p w:rsidR="0088745D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45D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45D" w:rsidRPr="006C52E3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2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6C52E3">
        <w:rPr>
          <w:rFonts w:ascii="Times New Roman" w:hAnsi="Times New Roman"/>
          <w:sz w:val="28"/>
          <w:szCs w:val="28"/>
        </w:rPr>
        <w:t xml:space="preserve"> сельского</w:t>
      </w:r>
    </w:p>
    <w:p w:rsidR="0088745D" w:rsidRPr="00BA6DA1" w:rsidRDefault="0088745D" w:rsidP="00BA6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2E3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А.В.Аулов</w:t>
      </w:r>
    </w:p>
    <w:p w:rsidR="0088745D" w:rsidRPr="006C52E3" w:rsidRDefault="0088745D" w:rsidP="00D141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8745D" w:rsidRPr="006C52E3" w:rsidRDefault="0088745D" w:rsidP="006C52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88745D" w:rsidRDefault="0088745D" w:rsidP="006C52E3">
      <w:pPr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  <w:sectPr w:rsidR="0088745D" w:rsidSect="0003079F">
          <w:pgSz w:w="11906" w:h="16838"/>
          <w:pgMar w:top="35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70" w:type="dxa"/>
        <w:tblLook w:val="00A0" w:firstRow="1" w:lastRow="0" w:firstColumn="1" w:lastColumn="0" w:noHBand="0" w:noVBand="0"/>
      </w:tblPr>
      <w:tblGrid>
        <w:gridCol w:w="5210"/>
      </w:tblGrid>
      <w:tr w:rsidR="0088745D" w:rsidRPr="00353651" w:rsidTr="00353651">
        <w:tc>
          <w:tcPr>
            <w:tcW w:w="5210" w:type="dxa"/>
          </w:tcPr>
          <w:p w:rsidR="0088745D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88745D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88745D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88745D" w:rsidRPr="00353651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5365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:rsidR="0088745D" w:rsidRPr="00353651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88745D" w:rsidRPr="00353651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5365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88745D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5365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88745D" w:rsidRPr="00353651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Юго-Северного</w:t>
            </w:r>
            <w:r w:rsidRPr="0035365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88745D" w:rsidRPr="00353651" w:rsidRDefault="0088745D" w:rsidP="00353651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от 17.11.2017г. № 135</w:t>
            </w:r>
          </w:p>
        </w:tc>
      </w:tr>
    </w:tbl>
    <w:p w:rsidR="0088745D" w:rsidRPr="00135285" w:rsidRDefault="0088745D" w:rsidP="006C5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45D" w:rsidRPr="009F152B" w:rsidRDefault="0088745D" w:rsidP="009F152B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9F152B">
        <w:rPr>
          <w:rFonts w:ascii="Times New Roman" w:hAnsi="Times New Roman"/>
          <w:sz w:val="28"/>
          <w:szCs w:val="28"/>
        </w:rPr>
        <w:t>ПЕРЕЧЕНЬ</w:t>
      </w:r>
    </w:p>
    <w:p w:rsidR="0088745D" w:rsidRPr="009F152B" w:rsidRDefault="0088745D" w:rsidP="009F1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52B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745D" w:rsidRPr="009F152B" w:rsidRDefault="0088745D" w:rsidP="009F1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979"/>
        <w:gridCol w:w="934"/>
        <w:gridCol w:w="1205"/>
        <w:gridCol w:w="1345"/>
        <w:gridCol w:w="1497"/>
        <w:gridCol w:w="818"/>
        <w:gridCol w:w="1019"/>
        <w:gridCol w:w="1156"/>
        <w:gridCol w:w="1155"/>
        <w:gridCol w:w="1073"/>
        <w:gridCol w:w="888"/>
        <w:gridCol w:w="940"/>
        <w:gridCol w:w="1089"/>
      </w:tblGrid>
      <w:tr w:rsidR="0088745D" w:rsidRPr="00353651" w:rsidTr="009F152B">
        <w:trPr>
          <w:trHeight w:val="219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88745D" w:rsidRPr="00353651" w:rsidTr="009F152B">
        <w:trPr>
          <w:trHeight w:val="141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субъекта Российс</w:t>
            </w:r>
          </w:p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Тип и номер корпуса, строения владения</w:t>
            </w:r>
          </w:p>
        </w:tc>
      </w:tr>
      <w:tr w:rsidR="0088745D" w:rsidRPr="00353651" w:rsidTr="009F152B">
        <w:trPr>
          <w:trHeight w:val="219"/>
        </w:trPr>
        <w:tc>
          <w:tcPr>
            <w:tcW w:w="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8745D" w:rsidRPr="00353651" w:rsidTr="009F152B">
        <w:trPr>
          <w:trHeight w:val="2030"/>
        </w:trPr>
        <w:tc>
          <w:tcPr>
            <w:tcW w:w="5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8745D" w:rsidRPr="009F152B" w:rsidRDefault="0088745D" w:rsidP="009F152B">
      <w:pPr>
        <w:spacing w:after="200" w:line="276" w:lineRule="auto"/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942"/>
        <w:gridCol w:w="1343"/>
        <w:gridCol w:w="1613"/>
        <w:gridCol w:w="2689"/>
        <w:gridCol w:w="1747"/>
        <w:gridCol w:w="1883"/>
        <w:gridCol w:w="2555"/>
      </w:tblGrid>
      <w:tr w:rsidR="0088745D" w:rsidRPr="00353651" w:rsidTr="009F152B">
        <w:trPr>
          <w:trHeight w:val="248"/>
        </w:trPr>
        <w:tc>
          <w:tcPr>
            <w:tcW w:w="1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Вид объекта недвижимости; движимое имущество</w:t>
            </w:r>
          </w:p>
        </w:tc>
        <w:tc>
          <w:tcPr>
            <w:tcW w:w="12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Сведения о недвижимом имуществе или его части</w:t>
            </w:r>
          </w:p>
        </w:tc>
      </w:tr>
      <w:tr w:rsidR="0088745D" w:rsidRPr="00353651" w:rsidTr="009F152B">
        <w:trPr>
          <w:trHeight w:val="139"/>
        </w:trPr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Основная характеристика объекта недвижимости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Наименование объекта учета</w:t>
            </w:r>
          </w:p>
        </w:tc>
      </w:tr>
      <w:tr w:rsidR="0088745D" w:rsidRPr="00353651" w:rsidTr="009F152B">
        <w:trPr>
          <w:trHeight w:val="269"/>
        </w:trPr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45D" w:rsidRPr="00353651" w:rsidTr="009F152B">
        <w:trPr>
          <w:trHeight w:val="269"/>
        </w:trPr>
        <w:tc>
          <w:tcPr>
            <w:tcW w:w="1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Номер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Тип (кадастровый, условный, устаревший)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45D" w:rsidRPr="00353651" w:rsidTr="009F152B">
        <w:trPr>
          <w:trHeight w:val="218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22</w:t>
            </w:r>
          </w:p>
        </w:tc>
      </w:tr>
      <w:tr w:rsidR="0088745D" w:rsidRPr="00353651" w:rsidTr="009F152B">
        <w:trPr>
          <w:trHeight w:val="745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8745D" w:rsidRPr="009F152B" w:rsidRDefault="0088745D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2"/>
        <w:gridCol w:w="2470"/>
        <w:gridCol w:w="2196"/>
        <w:gridCol w:w="1509"/>
        <w:gridCol w:w="1785"/>
        <w:gridCol w:w="4393"/>
      </w:tblGrid>
      <w:tr w:rsidR="0088745D" w:rsidRPr="00353651" w:rsidTr="009F152B">
        <w:trPr>
          <w:trHeight w:val="278"/>
        </w:trPr>
        <w:tc>
          <w:tcPr>
            <w:tcW w:w="14688" w:type="dxa"/>
            <w:gridSpan w:val="6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88745D" w:rsidRPr="00353651" w:rsidTr="009F152B">
        <w:trPr>
          <w:trHeight w:val="276"/>
        </w:trPr>
        <w:tc>
          <w:tcPr>
            <w:tcW w:w="27043" w:type="dxa"/>
            <w:gridSpan w:val="6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5D" w:rsidRPr="00353651" w:rsidTr="009F152B">
        <w:trPr>
          <w:trHeight w:val="278"/>
        </w:trPr>
        <w:tc>
          <w:tcPr>
            <w:tcW w:w="2333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71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2196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09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785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394" w:type="dxa"/>
            <w:vMerge w:val="restart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2B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88745D" w:rsidRPr="00353651" w:rsidTr="009F152B">
        <w:trPr>
          <w:trHeight w:val="278"/>
        </w:trPr>
        <w:tc>
          <w:tcPr>
            <w:tcW w:w="14688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8745D" w:rsidRPr="009F152B" w:rsidRDefault="0088745D" w:rsidP="009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5D" w:rsidRPr="00353651" w:rsidTr="009F152B">
        <w:trPr>
          <w:trHeight w:val="259"/>
        </w:trPr>
        <w:tc>
          <w:tcPr>
            <w:tcW w:w="2333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23</w:t>
            </w:r>
          </w:p>
        </w:tc>
        <w:tc>
          <w:tcPr>
            <w:tcW w:w="2471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24</w:t>
            </w:r>
          </w:p>
        </w:tc>
        <w:tc>
          <w:tcPr>
            <w:tcW w:w="2196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25</w:t>
            </w:r>
          </w:p>
        </w:tc>
        <w:tc>
          <w:tcPr>
            <w:tcW w:w="1509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26</w:t>
            </w:r>
          </w:p>
        </w:tc>
        <w:tc>
          <w:tcPr>
            <w:tcW w:w="1785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27</w:t>
            </w:r>
          </w:p>
        </w:tc>
        <w:tc>
          <w:tcPr>
            <w:tcW w:w="4394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28</w:t>
            </w:r>
          </w:p>
        </w:tc>
      </w:tr>
      <w:tr w:rsidR="0088745D" w:rsidRPr="00353651" w:rsidTr="009F152B">
        <w:trPr>
          <w:trHeight w:val="259"/>
        </w:trPr>
        <w:tc>
          <w:tcPr>
            <w:tcW w:w="2333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71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5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8745D" w:rsidRPr="009F152B" w:rsidRDefault="0088745D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5"/>
        <w:gridCol w:w="1182"/>
        <w:gridCol w:w="1000"/>
        <w:gridCol w:w="1810"/>
        <w:gridCol w:w="2358"/>
        <w:gridCol w:w="1388"/>
        <w:gridCol w:w="1486"/>
        <w:gridCol w:w="1388"/>
        <w:gridCol w:w="1456"/>
        <w:gridCol w:w="1472"/>
      </w:tblGrid>
      <w:tr w:rsidR="0088745D" w:rsidRPr="00353651" w:rsidTr="009F152B">
        <w:trPr>
          <w:trHeight w:val="253"/>
        </w:trPr>
        <w:tc>
          <w:tcPr>
            <w:tcW w:w="147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88745D" w:rsidRPr="00353651" w:rsidTr="009F152B">
        <w:trPr>
          <w:trHeight w:val="540"/>
        </w:trPr>
        <w:tc>
          <w:tcPr>
            <w:tcW w:w="7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субъекта малого и среднего предпринимательства</w:t>
            </w:r>
          </w:p>
        </w:tc>
      </w:tr>
      <w:tr w:rsidR="0088745D" w:rsidRPr="00353651" w:rsidTr="009F152B">
        <w:trPr>
          <w:trHeight w:val="268"/>
        </w:trPr>
        <w:tc>
          <w:tcPr>
            <w:tcW w:w="3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Документы основание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Документы основание</w:t>
            </w:r>
          </w:p>
        </w:tc>
      </w:tr>
      <w:tr w:rsidR="0088745D" w:rsidRPr="00353651" w:rsidTr="009F152B">
        <w:trPr>
          <w:trHeight w:val="1062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ОГРН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ИНН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Дата окончания действия договора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ОГРН/</w:t>
            </w:r>
          </w:p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ОГРНИП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ИНН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Дата окончания действия договора</w:t>
            </w:r>
          </w:p>
        </w:tc>
      </w:tr>
      <w:tr w:rsidR="0088745D" w:rsidRPr="00353651" w:rsidTr="009F152B">
        <w:trPr>
          <w:trHeight w:val="210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38</w:t>
            </w:r>
          </w:p>
        </w:tc>
      </w:tr>
      <w:tr w:rsidR="0088745D" w:rsidRPr="00353651" w:rsidTr="009F152B">
        <w:trPr>
          <w:trHeight w:val="540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52B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45D" w:rsidRPr="009F152B" w:rsidRDefault="0088745D" w:rsidP="009F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8745D" w:rsidRPr="009F152B" w:rsidRDefault="0088745D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3386"/>
        <w:gridCol w:w="2836"/>
        <w:gridCol w:w="2836"/>
        <w:gridCol w:w="2838"/>
      </w:tblGrid>
      <w:tr w:rsidR="0088745D" w:rsidRPr="00353651" w:rsidTr="00353651">
        <w:trPr>
          <w:trHeight w:val="550"/>
        </w:trPr>
        <w:tc>
          <w:tcPr>
            <w:tcW w:w="2836" w:type="dxa"/>
            <w:vMerge w:val="restart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Указать одно из значений: в перечне (изменениях в перечни)</w:t>
            </w:r>
            <w:hyperlink r:id="rId8" w:anchor="sub_2123" w:history="1">
              <w:r w:rsidRPr="00353651">
                <w:rPr>
                  <w:rFonts w:ascii="Times New Roman" w:hAnsi="Times New Roman"/>
                  <w:color w:val="106BBE"/>
                </w:rPr>
                <w:t>*(13)</w:t>
              </w:r>
            </w:hyperlink>
          </w:p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6" w:type="dxa"/>
            <w:gridSpan w:val="4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</w:t>
            </w:r>
          </w:p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 xml:space="preserve">(изменены сведения об имуществе в перечне) </w:t>
            </w:r>
          </w:p>
        </w:tc>
      </w:tr>
      <w:tr w:rsidR="0088745D" w:rsidRPr="00353651" w:rsidTr="00353651">
        <w:trPr>
          <w:trHeight w:val="159"/>
        </w:trPr>
        <w:tc>
          <w:tcPr>
            <w:tcW w:w="0" w:type="auto"/>
            <w:vMerge/>
            <w:vAlign w:val="center"/>
          </w:tcPr>
          <w:p w:rsidR="0088745D" w:rsidRPr="00353651" w:rsidRDefault="0088745D" w:rsidP="00353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6" w:type="dxa"/>
            <w:vMerge w:val="restart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Наименование органа, принявшего документ</w:t>
            </w:r>
          </w:p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 w:val="restart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Вид документа</w:t>
            </w:r>
          </w:p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4" w:type="dxa"/>
            <w:gridSpan w:val="2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Реквизиты документа</w:t>
            </w:r>
          </w:p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8745D" w:rsidRPr="00353651" w:rsidTr="00353651">
        <w:trPr>
          <w:trHeight w:val="159"/>
        </w:trPr>
        <w:tc>
          <w:tcPr>
            <w:tcW w:w="0" w:type="auto"/>
            <w:vMerge/>
            <w:vAlign w:val="center"/>
          </w:tcPr>
          <w:p w:rsidR="0088745D" w:rsidRPr="00353651" w:rsidRDefault="0088745D" w:rsidP="00353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8745D" w:rsidRPr="00353651" w:rsidRDefault="0088745D" w:rsidP="00353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8745D" w:rsidRPr="00353651" w:rsidRDefault="0088745D" w:rsidP="00353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дата</w:t>
            </w:r>
          </w:p>
        </w:tc>
        <w:tc>
          <w:tcPr>
            <w:tcW w:w="2837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номер</w:t>
            </w:r>
          </w:p>
        </w:tc>
      </w:tr>
      <w:tr w:rsidR="0088745D" w:rsidRPr="00353651" w:rsidTr="00353651">
        <w:trPr>
          <w:trHeight w:val="159"/>
        </w:trPr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39</w:t>
            </w:r>
          </w:p>
        </w:tc>
        <w:tc>
          <w:tcPr>
            <w:tcW w:w="338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40</w:t>
            </w:r>
          </w:p>
        </w:tc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41</w:t>
            </w:r>
          </w:p>
        </w:tc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42</w:t>
            </w:r>
          </w:p>
        </w:tc>
        <w:tc>
          <w:tcPr>
            <w:tcW w:w="2837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43</w:t>
            </w:r>
          </w:p>
        </w:tc>
      </w:tr>
      <w:tr w:rsidR="0088745D" w:rsidRPr="00353651" w:rsidTr="00353651">
        <w:trPr>
          <w:trHeight w:val="566"/>
        </w:trPr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-</w:t>
            </w:r>
          </w:p>
        </w:tc>
        <w:tc>
          <w:tcPr>
            <w:tcW w:w="338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-</w:t>
            </w:r>
          </w:p>
        </w:tc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-</w:t>
            </w:r>
          </w:p>
        </w:tc>
        <w:tc>
          <w:tcPr>
            <w:tcW w:w="2836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-</w:t>
            </w:r>
          </w:p>
        </w:tc>
        <w:tc>
          <w:tcPr>
            <w:tcW w:w="2837" w:type="dxa"/>
          </w:tcPr>
          <w:p w:rsidR="0088745D" w:rsidRPr="00353651" w:rsidRDefault="0088745D" w:rsidP="0035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651">
              <w:rPr>
                <w:rFonts w:ascii="Times New Roman" w:hAnsi="Times New Roman"/>
              </w:rPr>
              <w:t>-</w:t>
            </w:r>
          </w:p>
        </w:tc>
      </w:tr>
    </w:tbl>
    <w:p w:rsidR="0088745D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8745D" w:rsidRPr="006C52E3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8745D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Юго-Северного </w:t>
      </w:r>
      <w:r w:rsidRPr="006C52E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</w:t>
      </w:r>
    </w:p>
    <w:p w:rsidR="0088745D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88745D" w:rsidSect="006C52E3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ar-SA"/>
        </w:rPr>
        <w:t>поселения Тихорецкого района                                                               А.В.Аулов</w:t>
      </w:r>
      <w:r w:rsidRPr="006C52E3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6C52E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88745D" w:rsidRPr="006C52E3" w:rsidRDefault="0088745D" w:rsidP="00D141E8">
      <w:pPr>
        <w:spacing w:after="0" w:line="240" w:lineRule="auto"/>
        <w:jc w:val="both"/>
        <w:rPr>
          <w:lang w:eastAsia="ar-SA"/>
        </w:rPr>
      </w:pPr>
    </w:p>
    <w:sectPr w:rsidR="0088745D" w:rsidRPr="006C52E3" w:rsidSect="00DC2B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5D" w:rsidRDefault="0088745D" w:rsidP="009C77BD">
      <w:pPr>
        <w:spacing w:after="0" w:line="240" w:lineRule="auto"/>
      </w:pPr>
      <w:r>
        <w:separator/>
      </w:r>
    </w:p>
  </w:endnote>
  <w:endnote w:type="continuationSeparator" w:id="0">
    <w:p w:rsidR="0088745D" w:rsidRDefault="0088745D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5D" w:rsidRDefault="0088745D" w:rsidP="009C77BD">
      <w:pPr>
        <w:spacing w:after="0" w:line="240" w:lineRule="auto"/>
      </w:pPr>
      <w:r>
        <w:separator/>
      </w:r>
    </w:p>
  </w:footnote>
  <w:footnote w:type="continuationSeparator" w:id="0">
    <w:p w:rsidR="0088745D" w:rsidRDefault="0088745D" w:rsidP="009C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99"/>
    <w:rsid w:val="0003079F"/>
    <w:rsid w:val="000832D8"/>
    <w:rsid w:val="000A2F75"/>
    <w:rsid w:val="000D76D1"/>
    <w:rsid w:val="000F6733"/>
    <w:rsid w:val="00126524"/>
    <w:rsid w:val="00135101"/>
    <w:rsid w:val="00135285"/>
    <w:rsid w:val="0017684E"/>
    <w:rsid w:val="001923A2"/>
    <w:rsid w:val="001A301D"/>
    <w:rsid w:val="001F1E3D"/>
    <w:rsid w:val="002148F4"/>
    <w:rsid w:val="00231704"/>
    <w:rsid w:val="00234624"/>
    <w:rsid w:val="00246CEB"/>
    <w:rsid w:val="00247D49"/>
    <w:rsid w:val="0025020B"/>
    <w:rsid w:val="002558F1"/>
    <w:rsid w:val="002B0F3D"/>
    <w:rsid w:val="002B2DFB"/>
    <w:rsid w:val="002F330D"/>
    <w:rsid w:val="002F5698"/>
    <w:rsid w:val="0030230D"/>
    <w:rsid w:val="00334AAF"/>
    <w:rsid w:val="0034453C"/>
    <w:rsid w:val="00345CFD"/>
    <w:rsid w:val="00353651"/>
    <w:rsid w:val="0037137E"/>
    <w:rsid w:val="00373A12"/>
    <w:rsid w:val="0039646D"/>
    <w:rsid w:val="003B0957"/>
    <w:rsid w:val="003C1705"/>
    <w:rsid w:val="003C5C14"/>
    <w:rsid w:val="003C5EA6"/>
    <w:rsid w:val="003C65E7"/>
    <w:rsid w:val="00462F62"/>
    <w:rsid w:val="00484F40"/>
    <w:rsid w:val="004A0997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63C18"/>
    <w:rsid w:val="005C745A"/>
    <w:rsid w:val="005E1A7C"/>
    <w:rsid w:val="005F32A3"/>
    <w:rsid w:val="00600118"/>
    <w:rsid w:val="006154F0"/>
    <w:rsid w:val="00616549"/>
    <w:rsid w:val="006264CA"/>
    <w:rsid w:val="006366BE"/>
    <w:rsid w:val="00657C80"/>
    <w:rsid w:val="00666A92"/>
    <w:rsid w:val="00673F79"/>
    <w:rsid w:val="006B30CB"/>
    <w:rsid w:val="006C52E3"/>
    <w:rsid w:val="006D3FF7"/>
    <w:rsid w:val="006F1C9D"/>
    <w:rsid w:val="00732FEF"/>
    <w:rsid w:val="007559ED"/>
    <w:rsid w:val="007934FD"/>
    <w:rsid w:val="007C486A"/>
    <w:rsid w:val="007C7F7B"/>
    <w:rsid w:val="007D2ADF"/>
    <w:rsid w:val="007E0FF0"/>
    <w:rsid w:val="007F4307"/>
    <w:rsid w:val="008102A7"/>
    <w:rsid w:val="00821BF3"/>
    <w:rsid w:val="00834F0F"/>
    <w:rsid w:val="00840799"/>
    <w:rsid w:val="00863A9C"/>
    <w:rsid w:val="0087651C"/>
    <w:rsid w:val="008810A3"/>
    <w:rsid w:val="0088745D"/>
    <w:rsid w:val="008A6F26"/>
    <w:rsid w:val="008D23F7"/>
    <w:rsid w:val="008F398A"/>
    <w:rsid w:val="00903B9F"/>
    <w:rsid w:val="00920CA1"/>
    <w:rsid w:val="009407BE"/>
    <w:rsid w:val="009418A5"/>
    <w:rsid w:val="00945B1A"/>
    <w:rsid w:val="00947059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9F152B"/>
    <w:rsid w:val="00A02F2E"/>
    <w:rsid w:val="00A06CD6"/>
    <w:rsid w:val="00A46F02"/>
    <w:rsid w:val="00A5041A"/>
    <w:rsid w:val="00A9085D"/>
    <w:rsid w:val="00AB1634"/>
    <w:rsid w:val="00AB510A"/>
    <w:rsid w:val="00AF31C8"/>
    <w:rsid w:val="00B0499D"/>
    <w:rsid w:val="00B0628F"/>
    <w:rsid w:val="00B07F9C"/>
    <w:rsid w:val="00B10569"/>
    <w:rsid w:val="00B11531"/>
    <w:rsid w:val="00B46CFC"/>
    <w:rsid w:val="00B55E28"/>
    <w:rsid w:val="00B6094A"/>
    <w:rsid w:val="00B60D71"/>
    <w:rsid w:val="00BA6DA1"/>
    <w:rsid w:val="00BB6C47"/>
    <w:rsid w:val="00BC7443"/>
    <w:rsid w:val="00C053DF"/>
    <w:rsid w:val="00C17289"/>
    <w:rsid w:val="00C31015"/>
    <w:rsid w:val="00C36BF3"/>
    <w:rsid w:val="00C5155B"/>
    <w:rsid w:val="00C81961"/>
    <w:rsid w:val="00C8333C"/>
    <w:rsid w:val="00C8783E"/>
    <w:rsid w:val="00C9663D"/>
    <w:rsid w:val="00CA4391"/>
    <w:rsid w:val="00CC3E01"/>
    <w:rsid w:val="00CE3560"/>
    <w:rsid w:val="00CF76DA"/>
    <w:rsid w:val="00D02451"/>
    <w:rsid w:val="00D141E8"/>
    <w:rsid w:val="00D258EB"/>
    <w:rsid w:val="00D261E9"/>
    <w:rsid w:val="00D3389E"/>
    <w:rsid w:val="00D408CF"/>
    <w:rsid w:val="00D43F4C"/>
    <w:rsid w:val="00D636E8"/>
    <w:rsid w:val="00DC2BF7"/>
    <w:rsid w:val="00E12093"/>
    <w:rsid w:val="00E1764E"/>
    <w:rsid w:val="00E34200"/>
    <w:rsid w:val="00E46BEB"/>
    <w:rsid w:val="00E47D99"/>
    <w:rsid w:val="00E50A6D"/>
    <w:rsid w:val="00E6070A"/>
    <w:rsid w:val="00E73832"/>
    <w:rsid w:val="00EB550E"/>
    <w:rsid w:val="00EC3BAB"/>
    <w:rsid w:val="00EE0C10"/>
    <w:rsid w:val="00EE44F0"/>
    <w:rsid w:val="00F009C1"/>
    <w:rsid w:val="00F015EE"/>
    <w:rsid w:val="00F17FC8"/>
    <w:rsid w:val="00F25A25"/>
    <w:rsid w:val="00F42192"/>
    <w:rsid w:val="00F62558"/>
    <w:rsid w:val="00F6516D"/>
    <w:rsid w:val="00FA0A64"/>
    <w:rsid w:val="00FB10F1"/>
    <w:rsid w:val="00FB55E6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BE2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3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10A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BE2"/>
    <w:rPr>
      <w:rFonts w:ascii="Times New Roman" w:eastAsia="Times New Roman" w:hAnsi="Times New Roman"/>
      <w:sz w:val="20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37E"/>
    <w:rPr>
      <w:rFonts w:ascii="Calibri Light" w:hAnsi="Calibri Light"/>
      <w:color w:val="2E74B5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10A3"/>
    <w:rPr>
      <w:rFonts w:ascii="Calibri Light" w:hAnsi="Calibri Light"/>
      <w:color w:val="2E74B5"/>
    </w:rPr>
  </w:style>
  <w:style w:type="paragraph" w:styleId="ListParagraph">
    <w:name w:val="List Paragraph"/>
    <w:basedOn w:val="Normal"/>
    <w:uiPriority w:val="99"/>
    <w:qFormat/>
    <w:rsid w:val="008407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9C1"/>
    <w:rPr>
      <w:rFonts w:cs="Times New Roman"/>
      <w:color w:val="0563C1"/>
      <w:u w:val="single"/>
    </w:rPr>
  </w:style>
  <w:style w:type="paragraph" w:customStyle="1" w:styleId="21">
    <w:name w:val="Основной текст с отступом 21"/>
    <w:basedOn w:val="Normal"/>
    <w:uiPriority w:val="99"/>
    <w:rsid w:val="00A9085D"/>
    <w:pPr>
      <w:widowControl w:val="0"/>
      <w:suppressAutoHyphens/>
      <w:spacing w:after="0" w:line="240" w:lineRule="auto"/>
      <w:ind w:firstLine="900"/>
    </w:pPr>
    <w:rPr>
      <w:rFonts w:ascii="Times New Roman" w:hAnsi="Times New Roman"/>
      <w:kern w:val="1"/>
      <w:sz w:val="28"/>
      <w:szCs w:val="24"/>
    </w:rPr>
  </w:style>
  <w:style w:type="paragraph" w:customStyle="1" w:styleId="ConsNormal">
    <w:name w:val="ConsNormal"/>
    <w:uiPriority w:val="99"/>
    <w:rsid w:val="001923A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hAnsi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Normal"/>
    <w:uiPriority w:val="99"/>
    <w:rsid w:val="004C476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styleId="BodyTextIndent">
    <w:name w:val="Body Text Indent"/>
    <w:basedOn w:val="Normal"/>
    <w:link w:val="BodyTextIndentChar"/>
    <w:uiPriority w:val="99"/>
    <w:rsid w:val="009B3BE2"/>
    <w:pPr>
      <w:spacing w:after="120" w:line="240" w:lineRule="auto"/>
      <w:ind w:left="283"/>
      <w:jc w:val="both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E2"/>
    <w:rPr>
      <w:rFonts w:ascii="Calibri" w:hAnsi="Calibri"/>
    </w:rPr>
  </w:style>
  <w:style w:type="paragraph" w:styleId="Title">
    <w:name w:val="Title"/>
    <w:basedOn w:val="Normal"/>
    <w:link w:val="TitleChar"/>
    <w:uiPriority w:val="99"/>
    <w:qFormat/>
    <w:rsid w:val="009B3BE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B3BE2"/>
    <w:rPr>
      <w:rFonts w:ascii="Times New Roman" w:hAnsi="Times New Roman"/>
      <w:sz w:val="24"/>
      <w:lang w:val="x-none" w:eastAsia="ru-RU"/>
    </w:rPr>
  </w:style>
  <w:style w:type="paragraph" w:customStyle="1" w:styleId="a">
    <w:name w:val="Стиль"/>
    <w:uiPriority w:val="99"/>
    <w:rsid w:val="008810A3"/>
    <w:pPr>
      <w:widowControl w:val="0"/>
      <w:suppressAutoHyphens/>
      <w:ind w:firstLine="720"/>
      <w:jc w:val="both"/>
    </w:pPr>
    <w:rPr>
      <w:rFonts w:ascii="Arial" w:hAnsi="Arial"/>
      <w:kern w:val="1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D71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7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7BD"/>
    <w:rPr>
      <w:rFonts w:cs="Times New Roman"/>
    </w:rPr>
  </w:style>
  <w:style w:type="paragraph" w:styleId="NoSpacing">
    <w:name w:val="No Spacing"/>
    <w:uiPriority w:val="99"/>
    <w:qFormat/>
    <w:rsid w:val="00D3389E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Normal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99"/>
    <w:rsid w:val="002F33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832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32D8"/>
    <w:rPr>
      <w:rFonts w:ascii="Courier New" w:hAnsi="Courier New"/>
      <w:sz w:val="20"/>
      <w:lang w:val="x-none" w:eastAsia="x-none"/>
    </w:rPr>
  </w:style>
  <w:style w:type="table" w:customStyle="1" w:styleId="1">
    <w:name w:val="Сетка таблицы1"/>
    <w:uiPriority w:val="99"/>
    <w:rsid w:val="009F15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esktop\&#1056;&#1045;&#1043;&#1051;&#1040;&#1052;&#1045;&#1053;&#1058;&#1067;\&#1090;&#1077;&#1093;&#1085;&#1086;&#1083;&#1086;&#1075;&#1080;&#1095;&#1077;&#1089;&#1082;&#1080;&#1077;%20&#1089;&#1093;&#1077;&#1084;&#1099;\r%20360%20pr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6</Pages>
  <Words>867</Words>
  <Characters>4944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Адм</cp:lastModifiedBy>
  <cp:revision>11</cp:revision>
  <cp:lastPrinted>2017-11-16T12:08:00Z</cp:lastPrinted>
  <dcterms:created xsi:type="dcterms:W3CDTF">2017-06-20T05:06:00Z</dcterms:created>
  <dcterms:modified xsi:type="dcterms:W3CDTF">2017-11-16T12:09:00Z</dcterms:modified>
</cp:coreProperties>
</file>