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CA" w:rsidRDefault="009178CA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9178CA" w:rsidRDefault="009178CA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 программе </w:t>
      </w:r>
    </w:p>
    <w:p w:rsidR="009178CA" w:rsidRDefault="009178CA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Юго-Северного сельского поселения </w:t>
      </w:r>
    </w:p>
    <w:p w:rsidR="009178CA" w:rsidRDefault="009178CA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</w:t>
      </w:r>
    </w:p>
    <w:p w:rsidR="009178CA" w:rsidRDefault="009178CA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9178CA" w:rsidRPr="001954F8" w:rsidRDefault="009178CA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18.12.2017 г. № 123</w:t>
      </w:r>
    </w:p>
    <w:p w:rsidR="009178CA" w:rsidRDefault="009178CA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9178CA" w:rsidRDefault="009178CA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9178CA" w:rsidRDefault="009178C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289D">
        <w:rPr>
          <w:rFonts w:ascii="Times New Roman" w:hAnsi="Times New Roman"/>
          <w:bCs/>
          <w:sz w:val="28"/>
          <w:szCs w:val="28"/>
        </w:rPr>
        <w:t xml:space="preserve">Рекомендуемая стоимость (единичные расценки) работ </w:t>
      </w:r>
    </w:p>
    <w:p w:rsidR="009178CA" w:rsidRPr="00C9289D" w:rsidRDefault="009178CA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9178CA" w:rsidRDefault="009178CA" w:rsidP="00040DCA">
      <w:pPr>
        <w:widowControl w:val="0"/>
        <w:tabs>
          <w:tab w:val="left" w:pos="3225"/>
        </w:tabs>
        <w:autoSpaceDE w:val="0"/>
        <w:spacing w:after="0" w:line="240" w:lineRule="auto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9178CA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9178CA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лодцев(без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3333,26</w:t>
            </w:r>
          </w:p>
        </w:tc>
      </w:tr>
      <w:tr w:rsidR="009178CA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деформированных а/бетонных покрытий фрезой толщ.5см(с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54,70</w:t>
            </w:r>
          </w:p>
        </w:tc>
      </w:tr>
      <w:tr w:rsidR="009178CA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Разборка а/бетонного покрытия (с погрузкой экскаватором и перево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150,80</w:t>
            </w:r>
          </w:p>
        </w:tc>
      </w:tr>
      <w:tr w:rsidR="009178CA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грунта с погрузкой на а/самосвал (с перевозкой на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60,50</w:t>
            </w:r>
          </w:p>
        </w:tc>
      </w:tr>
      <w:tr w:rsidR="009178CA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112,35</w:t>
            </w:r>
          </w:p>
        </w:tc>
      </w:tr>
      <w:tr w:rsidR="009178CA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равнивающих слоев из щебня (с доставкой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109,00</w:t>
            </w:r>
          </w:p>
        </w:tc>
      </w:tr>
      <w:tr w:rsidR="009178CA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3,27</w:t>
            </w:r>
          </w:p>
        </w:tc>
      </w:tr>
      <w:tr w:rsidR="009178CA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229,00</w:t>
            </w:r>
          </w:p>
        </w:tc>
      </w:tr>
      <w:tr w:rsidR="009178CA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П,тип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448,00</w:t>
            </w:r>
          </w:p>
        </w:tc>
      </w:tr>
      <w:tr w:rsidR="009178CA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Ш,тип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253,90</w:t>
            </w:r>
          </w:p>
        </w:tc>
      </w:tr>
      <w:tr w:rsidR="009178CA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322,50</w:t>
            </w:r>
          </w:p>
        </w:tc>
      </w:tr>
      <w:tr w:rsidR="009178CA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 100.30.18</w:t>
            </w:r>
          </w:p>
          <w:p w:rsidR="009178CA" w:rsidRDefault="00917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178CA" w:rsidRDefault="00917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78CA" w:rsidRDefault="00917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1170,0</w:t>
            </w:r>
          </w:p>
          <w:p w:rsidR="009178CA" w:rsidRDefault="009178C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842,13</w:t>
            </w:r>
          </w:p>
        </w:tc>
      </w:tr>
    </w:tbl>
    <w:p w:rsidR="009178CA" w:rsidRDefault="009178CA">
      <w:pPr>
        <w:widowControl w:val="0"/>
        <w:suppressAutoHyphens/>
        <w:autoSpaceDE w:val="0"/>
        <w:spacing w:after="0" w:line="240" w:lineRule="auto"/>
        <w:jc w:val="right"/>
      </w:pPr>
    </w:p>
    <w:p w:rsidR="009178CA" w:rsidRPr="00CE27BE" w:rsidRDefault="009178CA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27BE">
        <w:rPr>
          <w:rFonts w:ascii="Times New Roman" w:hAnsi="Times New Roman"/>
          <w:sz w:val="28"/>
          <w:szCs w:val="28"/>
        </w:rPr>
        <w:t>Единичные расценки</w:t>
      </w:r>
    </w:p>
    <w:p w:rsidR="009178CA" w:rsidRPr="00CE27BE" w:rsidRDefault="009178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27BE">
        <w:rPr>
          <w:rFonts w:ascii="Times New Roman" w:hAnsi="Times New Roman"/>
          <w:sz w:val="28"/>
          <w:szCs w:val="28"/>
        </w:rPr>
        <w:t>на замену и установку скамьи</w:t>
      </w:r>
    </w:p>
    <w:p w:rsidR="009178CA" w:rsidRDefault="009178CA" w:rsidP="00040DCA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с НДС, руб. 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CE27BE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BE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CE27BE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B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Скамья</w:t>
            </w:r>
          </w:p>
          <w:p w:rsidR="009178CA" w:rsidRDefault="009178CA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1500*563*890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Скамья</w:t>
            </w:r>
          </w:p>
          <w:p w:rsidR="009178CA" w:rsidRDefault="009178CA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2000*560*920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Скамья со спинкой</w:t>
            </w:r>
          </w:p>
          <w:p w:rsidR="009178CA" w:rsidRDefault="009178CA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2000*560*840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10350,00</w:t>
            </w:r>
          </w:p>
        </w:tc>
      </w:tr>
    </w:tbl>
    <w:p w:rsidR="009178CA" w:rsidRPr="00206B2D" w:rsidRDefault="009178CA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78CA" w:rsidRPr="00CE27BE" w:rsidRDefault="009178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27BE">
        <w:rPr>
          <w:rFonts w:ascii="Times New Roman" w:hAnsi="Times New Roman"/>
          <w:sz w:val="28"/>
          <w:szCs w:val="28"/>
        </w:rPr>
        <w:t>Единичные расценки</w:t>
      </w:r>
    </w:p>
    <w:p w:rsidR="009178CA" w:rsidRPr="00CE27BE" w:rsidRDefault="009178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27BE">
        <w:rPr>
          <w:rFonts w:ascii="Times New Roman" w:hAnsi="Times New Roman"/>
          <w:sz w:val="28"/>
          <w:szCs w:val="28"/>
        </w:rPr>
        <w:t>на замену и установку урны</w:t>
      </w:r>
    </w:p>
    <w:p w:rsidR="009178CA" w:rsidRDefault="009178CA" w:rsidP="00206B2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1353B2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B2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1353B2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B2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наземная</w:t>
            </w:r>
          </w:p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Объем: 60л</w:t>
            </w:r>
          </w:p>
          <w:p w:rsidR="009178CA" w:rsidRDefault="009178C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675*280*320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наземная</w:t>
            </w:r>
          </w:p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Объем: 90л</w:t>
            </w:r>
          </w:p>
          <w:p w:rsidR="009178CA" w:rsidRDefault="009178C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660*370*370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7680,00</w:t>
            </w:r>
          </w:p>
        </w:tc>
      </w:tr>
      <w:tr w:rsidR="009178CA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9178CA" w:rsidRDefault="009178C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Размеры: 500*480*480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18490,00</w:t>
            </w:r>
          </w:p>
        </w:tc>
      </w:tr>
    </w:tbl>
    <w:p w:rsidR="009178CA" w:rsidRDefault="009178CA" w:rsidP="00040DCA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78CA" w:rsidRPr="00206B2D" w:rsidRDefault="009178CA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6B2D">
        <w:rPr>
          <w:rFonts w:ascii="Times New Roman" w:hAnsi="Times New Roman"/>
          <w:sz w:val="28"/>
          <w:szCs w:val="28"/>
        </w:rPr>
        <w:t>Единичные расценки</w:t>
      </w:r>
    </w:p>
    <w:p w:rsidR="009178CA" w:rsidRDefault="009178CA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06B2D">
        <w:rPr>
          <w:rFonts w:ascii="Times New Roman" w:hAnsi="Times New Roman"/>
          <w:sz w:val="28"/>
          <w:szCs w:val="28"/>
        </w:rPr>
        <w:t>на установку детского игрового оборудования</w:t>
      </w:r>
    </w:p>
    <w:p w:rsidR="009178CA" w:rsidRDefault="009178CA" w:rsidP="00040DCA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60"/>
        <w:gridCol w:w="3876"/>
        <w:gridCol w:w="1701"/>
        <w:gridCol w:w="3402"/>
      </w:tblGrid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1353B2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B2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Качели без подвеса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Качалка на пружине Лошадка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23670,00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Карусель Радуга</w:t>
            </w:r>
          </w:p>
          <w:p w:rsidR="009178CA" w:rsidRPr="00DC5698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698">
              <w:rPr>
                <w:rFonts w:ascii="Times New Roman" w:hAnsi="Times New Roman"/>
                <w:sz w:val="24"/>
                <w:szCs w:val="24"/>
              </w:rPr>
              <w:t>Горка средняя Н-1200</w:t>
            </w:r>
          </w:p>
          <w:p w:rsidR="009178CA" w:rsidRPr="00DC5698" w:rsidRDefault="009178CA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DC5698" w:rsidRDefault="009178CA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38266,00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40D">
              <w:rPr>
                <w:rFonts w:ascii="Times New Roman" w:hAnsi="Times New Roman"/>
                <w:sz w:val="24"/>
                <w:szCs w:val="24"/>
              </w:rPr>
              <w:t>Стенка для лазания</w:t>
            </w:r>
          </w:p>
          <w:p w:rsidR="009178CA" w:rsidRPr="00DC5698" w:rsidRDefault="009178CA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0D">
              <w:rPr>
                <w:rFonts w:ascii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(005)</w:t>
            </w:r>
          </w:p>
          <w:p w:rsidR="009178CA" w:rsidRPr="00AA640D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AA640D" w:rsidRDefault="009178CA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0D">
              <w:rPr>
                <w:rFonts w:ascii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(001)</w:t>
            </w:r>
          </w:p>
          <w:p w:rsidR="009178CA" w:rsidRDefault="009178CA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AA640D" w:rsidRDefault="009178CA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0D">
              <w:rPr>
                <w:rFonts w:ascii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Диван качели с навесом</w:t>
            </w:r>
          </w:p>
          <w:p w:rsidR="009178CA" w:rsidRDefault="009178CA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AA640D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Карусель Солнышко</w:t>
            </w:r>
          </w:p>
          <w:p w:rsidR="009178CA" w:rsidRPr="007F5872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7F5872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36526,00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9178CA" w:rsidRPr="007F5872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78CA" w:rsidRPr="007F5872" w:rsidRDefault="009178CA" w:rsidP="007F58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Песочница с крышкой</w:t>
            </w:r>
          </w:p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9178CA" w:rsidRPr="007F5872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7F5872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7F5872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7F5872" w:rsidRDefault="009178CA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7F5872" w:rsidRDefault="009178CA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872">
              <w:rPr>
                <w:rFonts w:ascii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9178CA" w:rsidRDefault="009178CA" w:rsidP="00040DCA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78CA" w:rsidRPr="00A429C9" w:rsidRDefault="009178CA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29C9">
        <w:rPr>
          <w:rFonts w:ascii="Times New Roman" w:hAnsi="Times New Roman"/>
          <w:sz w:val="28"/>
          <w:szCs w:val="28"/>
        </w:rPr>
        <w:t>Единичные расценки</w:t>
      </w:r>
    </w:p>
    <w:p w:rsidR="009178CA" w:rsidRPr="00A429C9" w:rsidRDefault="009178CA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29C9">
        <w:rPr>
          <w:rFonts w:ascii="Times New Roman" w:hAnsi="Times New Roman"/>
          <w:sz w:val="28"/>
          <w:szCs w:val="28"/>
        </w:rPr>
        <w:t>на установку спортивного оборудования и тренажерных комплексов</w:t>
      </w:r>
    </w:p>
    <w:p w:rsidR="009178CA" w:rsidRDefault="009178CA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60"/>
        <w:gridCol w:w="4160"/>
        <w:gridCol w:w="1417"/>
        <w:gridCol w:w="3402"/>
      </w:tblGrid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Pr="001353B2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B2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Гимнастическая стенка</w:t>
            </w:r>
          </w:p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17522,00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Турник</w:t>
            </w:r>
          </w:p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Брусья</w:t>
            </w:r>
          </w:p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rPr>
          <w:trHeight w:val="38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Стол теннисный</w:t>
            </w:r>
          </w:p>
          <w:p w:rsidR="009178CA" w:rsidRPr="008F3A79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8F3A79" w:rsidRDefault="009178CA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79">
              <w:rPr>
                <w:rFonts w:ascii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78CA" w:rsidRPr="008F3A79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8F3A79" w:rsidRDefault="009178CA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78CA" w:rsidRPr="008F3A79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485D30" w:rsidRDefault="009178CA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9178CA" w:rsidRPr="00485D30" w:rsidRDefault="009178CA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485D30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485D30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178CA" w:rsidRPr="009870C1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485D30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Степпер классический</w:t>
            </w:r>
          </w:p>
          <w:p w:rsidR="009178CA" w:rsidRPr="009870C1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485D30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178CA" w:rsidRPr="009870C1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9870C1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178CA" w:rsidTr="00040DC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178CA" w:rsidRPr="009870C1" w:rsidRDefault="009178CA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78CA" w:rsidRDefault="009178CA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CA" w:rsidRPr="009870C1" w:rsidRDefault="009178CA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178CA" w:rsidRDefault="009178CA" w:rsidP="009870C1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78CA" w:rsidRDefault="009178CA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78CA" w:rsidRDefault="009178CA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78CA" w:rsidRDefault="009178CA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Юго-Северного</w:t>
      </w:r>
      <w:r w:rsidRPr="009B351F">
        <w:rPr>
          <w:rFonts w:ascii="Times New Roman" w:hAnsi="Times New Roman"/>
          <w:sz w:val="28"/>
          <w:szCs w:val="28"/>
        </w:rPr>
        <w:t xml:space="preserve"> сельского  </w:t>
      </w:r>
    </w:p>
    <w:p w:rsidR="009178CA" w:rsidRPr="009B351F" w:rsidRDefault="009178CA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Тихорецкого района     </w:t>
      </w:r>
      <w:r w:rsidRPr="009B351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А.В.Аулов</w:t>
      </w:r>
      <w:r w:rsidRPr="009B351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178CA" w:rsidRPr="009B351F" w:rsidRDefault="009178CA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78CA" w:rsidRDefault="009178CA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9178CA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8CA" w:rsidRDefault="009178CA">
      <w:pPr>
        <w:spacing w:after="0" w:line="240" w:lineRule="auto"/>
      </w:pPr>
      <w:r>
        <w:separator/>
      </w:r>
    </w:p>
  </w:endnote>
  <w:endnote w:type="continuationSeparator" w:id="0">
    <w:p w:rsidR="009178CA" w:rsidRDefault="0091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8CA" w:rsidRDefault="009178CA">
      <w:pPr>
        <w:spacing w:after="0" w:line="240" w:lineRule="auto"/>
      </w:pPr>
      <w:r>
        <w:separator/>
      </w:r>
    </w:p>
  </w:footnote>
  <w:footnote w:type="continuationSeparator" w:id="0">
    <w:p w:rsidR="009178CA" w:rsidRDefault="0091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CA" w:rsidRDefault="009178CA">
    <w:pPr>
      <w:pStyle w:val="Header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D51"/>
    <w:rsid w:val="0003663A"/>
    <w:rsid w:val="00040DCA"/>
    <w:rsid w:val="000E5895"/>
    <w:rsid w:val="000F5372"/>
    <w:rsid w:val="00130EFE"/>
    <w:rsid w:val="001353B2"/>
    <w:rsid w:val="001954F8"/>
    <w:rsid w:val="001E5E31"/>
    <w:rsid w:val="00206B2D"/>
    <w:rsid w:val="00245C00"/>
    <w:rsid w:val="002654DC"/>
    <w:rsid w:val="00265D1E"/>
    <w:rsid w:val="002B3251"/>
    <w:rsid w:val="00392455"/>
    <w:rsid w:val="004846C1"/>
    <w:rsid w:val="00485D30"/>
    <w:rsid w:val="00496C44"/>
    <w:rsid w:val="004A0D2F"/>
    <w:rsid w:val="004B0EED"/>
    <w:rsid w:val="005B4ECF"/>
    <w:rsid w:val="005D5B35"/>
    <w:rsid w:val="005E7F97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178C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2B8F"/>
    <w:rsid w:val="00DB5589"/>
    <w:rsid w:val="00DC5698"/>
    <w:rsid w:val="00E26C6A"/>
    <w:rsid w:val="00E67B61"/>
    <w:rsid w:val="00F50956"/>
    <w:rsid w:val="00F73D3A"/>
    <w:rsid w:val="00F7434D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1A"/>
    <w:pPr>
      <w:spacing w:after="200" w:line="276" w:lineRule="auto"/>
    </w:pPr>
    <w:rPr>
      <w:rFonts w:ascii="Calibri" w:hAnsi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7C261A"/>
    <w:rPr>
      <w:rFonts w:ascii="Symbol" w:hAnsi="Symbol"/>
      <w:sz w:val="20"/>
    </w:rPr>
  </w:style>
  <w:style w:type="character" w:customStyle="1" w:styleId="WW8Num1z1">
    <w:name w:val="WW8Num1z1"/>
    <w:uiPriority w:val="99"/>
    <w:rsid w:val="007C261A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7C261A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7C261A"/>
    <w:rPr>
      <w:rFonts w:ascii="Times New Roman" w:hAnsi="Times New Roman"/>
      <w:sz w:val="26"/>
    </w:rPr>
  </w:style>
  <w:style w:type="character" w:customStyle="1" w:styleId="WW8Num3z1">
    <w:name w:val="WW8Num3z1"/>
    <w:uiPriority w:val="99"/>
    <w:rsid w:val="007C261A"/>
    <w:rPr>
      <w:rFonts w:ascii="Times New Roman" w:hAnsi="Times New Roman"/>
      <w:color w:val="auto"/>
      <w:sz w:val="26"/>
    </w:rPr>
  </w:style>
  <w:style w:type="character" w:customStyle="1" w:styleId="WW8Num6z0">
    <w:name w:val="WW8Num6z0"/>
    <w:uiPriority w:val="99"/>
    <w:rsid w:val="007C261A"/>
    <w:rPr>
      <w:rFonts w:ascii="Times New Roman" w:hAnsi="Times New Roman"/>
      <w:sz w:val="26"/>
    </w:rPr>
  </w:style>
  <w:style w:type="character" w:customStyle="1" w:styleId="WW8Num6z1">
    <w:name w:val="WW8Num6z1"/>
    <w:uiPriority w:val="99"/>
    <w:rsid w:val="007C261A"/>
    <w:rPr>
      <w:rFonts w:ascii="Times New Roman" w:hAnsi="Times New Roman"/>
      <w:color w:val="auto"/>
      <w:sz w:val="26"/>
    </w:rPr>
  </w:style>
  <w:style w:type="character" w:customStyle="1" w:styleId="1">
    <w:name w:val="Основной шрифт абзаца1"/>
    <w:uiPriority w:val="99"/>
    <w:rsid w:val="007C261A"/>
  </w:style>
  <w:style w:type="character" w:customStyle="1" w:styleId="a">
    <w:name w:val="Основной текст Знак"/>
    <w:uiPriority w:val="99"/>
    <w:rsid w:val="007C261A"/>
    <w:rPr>
      <w:rFonts w:ascii="Calibri" w:eastAsia="Times New Roman" w:hAnsi="Calibri"/>
    </w:rPr>
  </w:style>
  <w:style w:type="character" w:customStyle="1" w:styleId="a0">
    <w:name w:val="Верхний колонтитул Знак"/>
    <w:uiPriority w:val="99"/>
    <w:rsid w:val="007C261A"/>
    <w:rPr>
      <w:rFonts w:ascii="Calibri" w:eastAsia="Times New Roman" w:hAnsi="Calibri"/>
    </w:rPr>
  </w:style>
  <w:style w:type="character" w:styleId="PageNumber">
    <w:name w:val="page number"/>
    <w:basedOn w:val="DefaultParagraphFont"/>
    <w:uiPriority w:val="99"/>
    <w:rsid w:val="007C261A"/>
    <w:rPr>
      <w:rFonts w:cs="Times New Roman"/>
    </w:rPr>
  </w:style>
  <w:style w:type="character" w:customStyle="1" w:styleId="a1">
    <w:name w:val="Нижний колонтитул Знак"/>
    <w:uiPriority w:val="99"/>
    <w:rsid w:val="007C261A"/>
    <w:rPr>
      <w:rFonts w:ascii="Calibri" w:eastAsia="Times New Roman" w:hAnsi="Calibri"/>
    </w:rPr>
  </w:style>
  <w:style w:type="character" w:customStyle="1" w:styleId="a2">
    <w:name w:val="Основной текст с отступом Знак"/>
    <w:uiPriority w:val="99"/>
    <w:rsid w:val="007C261A"/>
    <w:rPr>
      <w:rFonts w:ascii="Calibri" w:eastAsia="Times New Roman" w:hAnsi="Calibri"/>
    </w:rPr>
  </w:style>
  <w:style w:type="character" w:customStyle="1" w:styleId="a3">
    <w:name w:val="Текст выноски Знак"/>
    <w:uiPriority w:val="99"/>
    <w:rsid w:val="007C261A"/>
    <w:rPr>
      <w:rFonts w:ascii="Tahoma" w:eastAsia="Times New Roman" w:hAnsi="Tahoma"/>
      <w:sz w:val="16"/>
    </w:rPr>
  </w:style>
  <w:style w:type="character" w:styleId="Hyperlink">
    <w:name w:val="Hyperlink"/>
    <w:basedOn w:val="DefaultParagraphFont"/>
    <w:uiPriority w:val="99"/>
    <w:rsid w:val="007C261A"/>
    <w:rPr>
      <w:rFonts w:cs="Times New Roman"/>
      <w:color w:val="0000FF"/>
      <w:u w:val="single"/>
    </w:rPr>
  </w:style>
  <w:style w:type="paragraph" w:customStyle="1" w:styleId="a4">
    <w:name w:val="Заголовок"/>
    <w:basedOn w:val="Normal"/>
    <w:next w:val="BodyText"/>
    <w:uiPriority w:val="99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C26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A0F94"/>
    <w:rPr>
      <w:rFonts w:ascii="Calibri" w:hAnsi="Calibri"/>
      <w:lang w:eastAsia="ar-SA"/>
    </w:rPr>
  </w:style>
  <w:style w:type="paragraph" w:styleId="List">
    <w:name w:val="List"/>
    <w:basedOn w:val="BodyText"/>
    <w:uiPriority w:val="99"/>
    <w:rsid w:val="007C261A"/>
    <w:rPr>
      <w:rFonts w:cs="Mangal"/>
    </w:rPr>
  </w:style>
  <w:style w:type="paragraph" w:customStyle="1" w:styleId="10">
    <w:name w:val="Название1"/>
    <w:basedOn w:val="Normal"/>
    <w:uiPriority w:val="99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C261A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F94"/>
    <w:rPr>
      <w:rFonts w:ascii="Calibri" w:hAnsi="Calibri"/>
      <w:lang w:eastAsia="ar-SA"/>
    </w:rPr>
  </w:style>
  <w:style w:type="paragraph" w:styleId="Footer">
    <w:name w:val="footer"/>
    <w:basedOn w:val="Normal"/>
    <w:link w:val="FooterChar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F94"/>
    <w:rPr>
      <w:rFonts w:ascii="Calibri" w:hAnsi="Calibri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7C261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0F94"/>
    <w:rPr>
      <w:rFonts w:ascii="Calibri" w:hAnsi="Calibri"/>
      <w:lang w:eastAsia="ar-SA"/>
    </w:rPr>
  </w:style>
  <w:style w:type="paragraph" w:styleId="NormalWeb">
    <w:name w:val="Normal (Web)"/>
    <w:basedOn w:val="Normal"/>
    <w:uiPriority w:val="99"/>
    <w:rsid w:val="007C261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F94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7C261A"/>
    <w:pPr>
      <w:widowControl w:val="0"/>
      <w:suppressAutoHyphens/>
      <w:autoSpaceDE w:val="0"/>
    </w:pPr>
    <w:rPr>
      <w:rFonts w:ascii="Calibri" w:hAnsi="Calibri" w:cs="Calibri"/>
      <w:szCs w:val="20"/>
      <w:lang w:eastAsia="ar-SA"/>
    </w:rPr>
  </w:style>
  <w:style w:type="paragraph" w:customStyle="1" w:styleId="ConsPlusTitle">
    <w:name w:val="ConsPlusTitle"/>
    <w:uiPriority w:val="99"/>
    <w:rsid w:val="007C261A"/>
    <w:pPr>
      <w:widowControl w:val="0"/>
      <w:suppressAutoHyphens/>
      <w:autoSpaceDE w:val="0"/>
    </w:pPr>
    <w:rPr>
      <w:rFonts w:ascii="Calibri" w:hAnsi="Calibri" w:cs="Calibri"/>
      <w:b/>
      <w:szCs w:val="20"/>
      <w:lang w:eastAsia="ar-SA"/>
    </w:rPr>
  </w:style>
  <w:style w:type="paragraph" w:customStyle="1" w:styleId="ConsPlusNonformat">
    <w:name w:val="ConsPlusNonforma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Page">
    <w:name w:val="ConsPlusTitlePage"/>
    <w:uiPriority w:val="99"/>
    <w:rsid w:val="007C261A"/>
    <w:pPr>
      <w:widowControl w:val="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ConsPlusJurTerm">
    <w:name w:val="ConsPlusJurTerm"/>
    <w:uiPriority w:val="99"/>
    <w:rsid w:val="007C261A"/>
    <w:pPr>
      <w:widowControl w:val="0"/>
      <w:suppressAutoHyphens/>
      <w:autoSpaceDE w:val="0"/>
    </w:pPr>
    <w:rPr>
      <w:rFonts w:ascii="Tahoma" w:hAnsi="Tahoma" w:cs="Tahom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7C261A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5">
    <w:name w:val="Содержимое таблицы"/>
    <w:basedOn w:val="Normal"/>
    <w:uiPriority w:val="99"/>
    <w:rsid w:val="007C261A"/>
    <w:pPr>
      <w:suppressLineNumbers/>
    </w:pPr>
  </w:style>
  <w:style w:type="paragraph" w:customStyle="1" w:styleId="a6">
    <w:name w:val="Заголовок таблицы"/>
    <w:basedOn w:val="a5"/>
    <w:uiPriority w:val="99"/>
    <w:rsid w:val="007C261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0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4</Pages>
  <Words>671</Words>
  <Characters>3828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dc:description/>
  <cp:lastModifiedBy>Адм</cp:lastModifiedBy>
  <cp:revision>19</cp:revision>
  <cp:lastPrinted>2018-01-17T05:52:00Z</cp:lastPrinted>
  <dcterms:created xsi:type="dcterms:W3CDTF">2017-05-22T12:57:00Z</dcterms:created>
  <dcterms:modified xsi:type="dcterms:W3CDTF">2018-01-17T05:52:00Z</dcterms:modified>
</cp:coreProperties>
</file>