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E15" w:rsidRPr="00F45DE7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04"/>
        <w:gridCol w:w="5150"/>
      </w:tblGrid>
      <w:tr w:rsidR="00F45DE7" w:rsidRPr="00E83799" w:rsidTr="00247127">
        <w:trPr>
          <w:trHeight w:val="2268"/>
        </w:trPr>
        <w:tc>
          <w:tcPr>
            <w:tcW w:w="2387" w:type="pct"/>
          </w:tcPr>
          <w:p w:rsidR="00F45DE7" w:rsidRPr="00E83799" w:rsidRDefault="00F45DE7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3" w:type="pct"/>
          </w:tcPr>
          <w:p w:rsidR="00F45DE7" w:rsidRPr="00E83799" w:rsidRDefault="00F45DE7" w:rsidP="006659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DE7" w:rsidRPr="00E83799" w:rsidRDefault="00F45DE7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DE7" w:rsidRPr="00E83799" w:rsidRDefault="00F45DE7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2977CB" w:rsidRDefault="00F45DE7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F45DE7" w:rsidRPr="00E83799" w:rsidRDefault="0066590B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>Юго-Северного</w:t>
            </w:r>
            <w:r w:rsidR="00F45DE7" w:rsidRPr="00E837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Тихорецкого района «</w:t>
            </w:r>
            <w:r w:rsidR="00F45DE7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Казачество</w:t>
            </w:r>
            <w:r w:rsidR="00177092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F45DE7" w:rsidRPr="00E83799" w:rsidRDefault="00177092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66590B" w:rsidRPr="00E83799">
              <w:rPr>
                <w:rFonts w:ascii="Times New Roman" w:hAnsi="Times New Roman" w:cs="Times New Roman"/>
                <w:sz w:val="28"/>
                <w:szCs w:val="28"/>
              </w:rPr>
              <w:t>9-2021</w:t>
            </w:r>
            <w:r w:rsidR="002977C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F45DE7" w:rsidRDefault="0066590B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4712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83799" w:rsidRPr="00E837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4712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E83799" w:rsidRPr="00E8379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2471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83799" w:rsidRPr="00E837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 xml:space="preserve">г.  № </w:t>
            </w:r>
            <w:r w:rsidR="0024712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247127" w:rsidRDefault="00247127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127" w:rsidRDefault="00247127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1</w:t>
            </w:r>
          </w:p>
          <w:p w:rsidR="00247127" w:rsidRDefault="00247127" w:rsidP="00247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247127" w:rsidRPr="00E83799" w:rsidRDefault="00247127" w:rsidP="00247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>Юго-Северного сельского поселения  Тихорецкого района «</w:t>
            </w: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Казачество»</w:t>
            </w:r>
          </w:p>
          <w:p w:rsidR="00247127" w:rsidRPr="00E83799" w:rsidRDefault="00247127" w:rsidP="00247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>на 2019-2021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247127" w:rsidRDefault="00247127" w:rsidP="00247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E83799">
              <w:rPr>
                <w:rFonts w:ascii="Times New Roman" w:hAnsi="Times New Roman" w:cs="Times New Roman"/>
                <w:sz w:val="28"/>
                <w:szCs w:val="28"/>
              </w:rPr>
              <w:t xml:space="preserve"> г.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247127" w:rsidRDefault="00247127" w:rsidP="00247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</w:p>
          <w:p w:rsidR="00247127" w:rsidRDefault="00247127" w:rsidP="00247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Юго-Северного</w:t>
            </w:r>
          </w:p>
          <w:p w:rsidR="00247127" w:rsidRDefault="00247127" w:rsidP="00247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247127" w:rsidRDefault="00247127" w:rsidP="00247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247127" w:rsidRDefault="00247127" w:rsidP="00247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20.02.2020 г. № 15)</w:t>
            </w:r>
          </w:p>
          <w:p w:rsidR="00247127" w:rsidRPr="00E83799" w:rsidRDefault="00247127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DE7" w:rsidRPr="00E83799" w:rsidRDefault="00F45DE7" w:rsidP="00A06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5DE7" w:rsidRPr="00E83799" w:rsidRDefault="00F45DE7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:rsidR="005C6E15" w:rsidRPr="00E83799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90B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   ТИХОРЕЦКОГО </w:t>
      </w:r>
    </w:p>
    <w:p w:rsidR="005C6E15" w:rsidRPr="00E83799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E47638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«КАЗАЧЕСТВО» </w:t>
      </w:r>
      <w:r w:rsidR="00392BBE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201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</w:t>
      </w: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</w:p>
    <w:p w:rsidR="005C6E15" w:rsidRPr="00E83799" w:rsidRDefault="0066590B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5C6E15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Тихорецкого  района</w:t>
      </w:r>
    </w:p>
    <w:p w:rsidR="005C6E15" w:rsidRPr="00E83799" w:rsidRDefault="008035A6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«Казачество» на 201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9-2021</w:t>
      </w:r>
      <w:r w:rsidR="005C6E15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E83799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22"/>
        <w:tblW w:w="0" w:type="auto"/>
        <w:tblLook w:val="01E0" w:firstRow="1" w:lastRow="1" w:firstColumn="1" w:lastColumn="1" w:noHBand="0" w:noVBand="0"/>
      </w:tblPr>
      <w:tblGrid>
        <w:gridCol w:w="2427"/>
        <w:gridCol w:w="352"/>
        <w:gridCol w:w="6792"/>
      </w:tblGrid>
      <w:tr w:rsidR="005C6E15" w:rsidRPr="00E83799" w:rsidTr="007634C2">
        <w:trPr>
          <w:trHeight w:val="283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665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853418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853418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Тихорецкого района </w:t>
            </w: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7634C2">
        <w:trPr>
          <w:trHeight w:val="664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66590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Юго-Северное</w:t>
            </w:r>
            <w:r w:rsidR="008F3089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хуторское казачье общество,  поселенческая </w:t>
            </w:r>
            <w:r w:rsidR="008F3089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</w:t>
            </w: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7634C2">
        <w:trPr>
          <w:trHeight w:val="937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5C6E15" w:rsidRPr="00E83799" w:rsidTr="007634C2">
        <w:trPr>
          <w:trHeight w:val="26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7634C2">
        <w:trPr>
          <w:trHeight w:val="838"/>
        </w:trPr>
        <w:tc>
          <w:tcPr>
            <w:tcW w:w="2427" w:type="dxa"/>
          </w:tcPr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177092">
        <w:trPr>
          <w:trHeight w:val="2982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24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</w:t>
            </w:r>
            <w:r w:rsidR="00C42BBD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C42BBD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 Тихорецкого района; </w:t>
            </w: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деятельности районного казачьего общества Кубанского казачьего войска, направленной на пропаганду и изучение традиционной самобытной культуры и истории казачества, для повышения эффективности процесса возрождения и становления казачества;</w:t>
            </w:r>
          </w:p>
          <w:p w:rsidR="005C6E15" w:rsidRPr="00E83799" w:rsidRDefault="005C6E15" w:rsidP="00665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системы патриотического воспитания молодежи в </w:t>
            </w:r>
            <w:r w:rsidR="00C42BBD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Юго-Северном</w:t>
            </w:r>
            <w:r w:rsidR="00381FA0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42BBD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сельском поселении, возрождение традиционной культуры казачества;</w:t>
            </w:r>
            <w:r w:rsidR="00C42BBD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становление и развитие государственной и иной службы кубанского казачества.</w:t>
            </w: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665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финансовых, правовых, методических, информационных и организационных механизмов для развития казачества в </w:t>
            </w:r>
            <w:r w:rsidR="00381FA0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Юго-Северном</w:t>
            </w:r>
            <w:r w:rsidR="00381FA0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поселении; придание становлению и развитию казачества целенаправленного и организованного характера; 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      </w:r>
            <w:r w:rsidR="00381FA0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массового спорта, пропаганда здорового образа жизни.</w:t>
            </w:r>
          </w:p>
        </w:tc>
      </w:tr>
      <w:tr w:rsidR="005C6E15" w:rsidRPr="00E83799" w:rsidTr="005C6E15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5C6E15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DA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мероприятий,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посвященных памятным датам Кубанского казачества, в том числе с выездом за пределы 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сельского поселения Тихорецкого  района;</w:t>
            </w:r>
            <w:r w:rsidR="00B4302D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количество казачьих классов в общеобразовательных учреждениях 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сельского поселения Тихорецкого  района;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число участников казачьей дружины;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количество выходов на дежурство казаков-дружинников.</w:t>
            </w:r>
          </w:p>
        </w:tc>
      </w:tr>
      <w:tr w:rsidR="005C6E15" w:rsidRPr="00E83799" w:rsidTr="005C6E15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5C6E15">
        <w:trPr>
          <w:trHeight w:val="100"/>
        </w:trPr>
        <w:tc>
          <w:tcPr>
            <w:tcW w:w="2427" w:type="dxa"/>
          </w:tcPr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247127" w:rsidRDefault="00247127" w:rsidP="003F3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3F3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3F3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3947" w:rsidRDefault="005C6E15" w:rsidP="003F3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3F3947" w:rsidRDefault="003F394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E47DC8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программы: 201</w:t>
            </w:r>
            <w:r w:rsidR="00DA3B86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9 - 2021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годы.</w:t>
            </w: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5C6E15">
        <w:trPr>
          <w:trHeight w:val="100"/>
        </w:trPr>
        <w:tc>
          <w:tcPr>
            <w:tcW w:w="2427" w:type="dxa"/>
          </w:tcPr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247127" w:rsidRDefault="00247127" w:rsidP="00F45D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3E55" w:rsidRDefault="005C6E15" w:rsidP="00F45D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</w:t>
            </w:r>
            <w:r w:rsidR="00A11B43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вания программы составляет </w:t>
            </w:r>
            <w:r w:rsidR="007A2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A11B43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из средств бюджет </w:t>
            </w:r>
            <w:r w:rsidR="0035625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F3587B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Тихорецкого района</w:t>
            </w:r>
            <w:r w:rsidR="00A11B43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</w:t>
            </w:r>
            <w:r w:rsidR="00B03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C6E15" w:rsidRPr="00E83799" w:rsidRDefault="005C6E15" w:rsidP="00F45D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бюджет), в том числе:</w:t>
            </w:r>
          </w:p>
          <w:p w:rsidR="00A11B43" w:rsidRPr="00E83799" w:rsidRDefault="00A11B43" w:rsidP="0024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201</w:t>
            </w:r>
            <w:r w:rsidR="00DA3B86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9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7A23B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0,0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тыс. рублей;</w:t>
            </w:r>
          </w:p>
          <w:p w:rsidR="00A11B43" w:rsidRPr="00E83799" w:rsidRDefault="00F3587B" w:rsidP="0024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</w:t>
            </w:r>
            <w:r w:rsidR="00DA3B86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E83799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50</w:t>
            </w:r>
            <w:r w:rsidR="00A11B43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,0тыс. рублей;</w:t>
            </w:r>
          </w:p>
          <w:p w:rsidR="005C6E15" w:rsidRPr="00F04299" w:rsidRDefault="00F3587B" w:rsidP="0024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202</w:t>
            </w:r>
            <w:r w:rsidR="00DA3B86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E83799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50</w:t>
            </w:r>
            <w:r w:rsidR="00F042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,0 тыс. рублей.</w:t>
            </w:r>
          </w:p>
        </w:tc>
      </w:tr>
    </w:tbl>
    <w:p w:rsidR="005C6E15" w:rsidRPr="00E83799" w:rsidRDefault="00F04299" w:rsidP="00F042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5336F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существенное изменение претерпела государственная политика Российской Федерации в отношении российского казачества. Казаки активно содействуют решению вопросов местного значения, исходя из интересов населения и учитывая исторические и местные традиции.</w:t>
      </w:r>
    </w:p>
    <w:p w:rsidR="005C6E15" w:rsidRPr="00E83799" w:rsidRDefault="0055336F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федеральном и региональном уровнях были приняты нормативные правовые акты, создавшие социальные, экономические и организационные предпосылки для становления и развития государственной службы российского казачества. Многие общественные объединения российского казачества выразили желание войти в состав реестровых казачьих войск Российской Федерации в целях несения государственной и иной службы.</w:t>
      </w:r>
    </w:p>
    <w:p w:rsidR="005C6E15" w:rsidRPr="00E83799" w:rsidRDefault="008E15CC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российского казачества по организации военно-патриотического воспитания молодежи, возрождению его духовных и культурных традиций востребован органами государственной власти и органами местного самоуправления.</w:t>
      </w:r>
    </w:p>
    <w:p w:rsidR="005C6E15" w:rsidRPr="00E83799" w:rsidRDefault="008E15CC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системной государственной поддержки казачества не могут быть решены вопросы восстановления исторической справедливости в отношении казачества, его экономического и культурного возрождения, эффективно реализованы возможности членов казачьих обществ по выполнению обязанностей государственной и иной службы.</w:t>
      </w:r>
    </w:p>
    <w:p w:rsidR="005C6E15" w:rsidRPr="00E83799" w:rsidRDefault="008E15CC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в Краснодарском крае Кубанского казачьего войска началось в 1988 году с создания на историческом факультете Кубанского государственного университета казачьего объединения «Кубанский казачий клуб». Участники объединения провели активную работу по подготовке съезда кубанского казачества, который состоялся </w:t>
      </w:r>
      <w:r w:rsidR="005C6E15" w:rsidRPr="00E83799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>13-14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1990 года. На съезде было избрано правление Кубанской казачьей Рады, принят ее Устав.</w:t>
      </w:r>
    </w:p>
    <w:p w:rsidR="003F3947" w:rsidRDefault="008E15CC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РСФСР от 26 апреля 1991 года № 1107-1«О реабилитации репрессированных народов» казачество было признано репрессированным народом, а репрессивные меры, предпринятые против многих народов, в том </w:t>
      </w:r>
    </w:p>
    <w:p w:rsidR="003F3947" w:rsidRDefault="003F3947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947" w:rsidRDefault="003F3947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947" w:rsidRDefault="003F3947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</w:p>
    <w:p w:rsidR="003F3947" w:rsidRDefault="003F3947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947" w:rsidRDefault="003F3947" w:rsidP="002471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казачества, преступными.</w:t>
      </w:r>
    </w:p>
    <w:p w:rsidR="00247127" w:rsidRDefault="008E15CC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период деятельность правительства Кубанской казачьей Рады была направлена на воссоздание традиционных структур кубанского казачества. На территории трех субъектов Российской Федерации (Краснодарский край, Республика Адыгея, Карачаево-Черкесская Республика), в местах проживания кубанских казаков на территории бывшей Кубанской области созданы отделы, станичные, хуторские и районные казачьи организации.</w:t>
      </w:r>
    </w:p>
    <w:p w:rsidR="00B03E55" w:rsidRDefault="005C6E15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РСФСР от 26 апрел</w:t>
      </w:r>
      <w:r w:rsidR="00A064B3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1991 года № 1107-1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реабилитации репрессированных народов», Указом Президента Российской </w:t>
      </w:r>
    </w:p>
    <w:p w:rsidR="00247127" w:rsidRDefault="005C6E15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от 15 июня 1992 года № 632 «О мерах по реализации Закона Российской Федерации «О реабилитации репрессированных народов" в отношении казачества», Законом Краснодарского к</w:t>
      </w:r>
      <w:r w:rsidR="00A064B3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рая от 9 октября 1995 года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№ 15-КЗ «О реабилитации кубанского казачества» осуждена политика репрессий казачества, созданы условия для возрождения казачества как исторически сложившейся культурно-этнической общности, восстановления экономических, культурных, патриотических традиций и форм самоуправления казачества, предусмотрена возможность объединения казаков в казачьи общества, а также возможность несения членами казачьих обществ государственной и иной службы.</w:t>
      </w:r>
    </w:p>
    <w:p w:rsidR="00247127" w:rsidRDefault="005C6E15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Кубанское казачье войско насчитывает в своих рядах более 170 тысяч казаков, в том числе более 44 тысяч казаков, взявших на себя обязательства по несению государственной и иной службы.</w:t>
      </w:r>
    </w:p>
    <w:p w:rsidR="00247127" w:rsidRDefault="005C6E15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Кубанского казачьего войска входят 469 структурных подразделения, в том числе 9 казачьих отделов, 1 казачий округ, 57 районных казачьих обществ, 320 хуторских казачьих обществ, 63 станичных казачьих общества, 19 городских казачьих обществ.</w:t>
      </w:r>
    </w:p>
    <w:p w:rsidR="005C6E15" w:rsidRPr="00E83799" w:rsidRDefault="005C6E15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в составе </w:t>
      </w:r>
      <w:r w:rsidR="002471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B4302D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хуторского казачьего общества числится  6 человек, которые участвуют в охране  общественного порядка, в том числе по закону 1539-КЗ. Также принимают участие в рейдах по выявлению фактов незаконного оборота наркотических средств, уничтожению дикорастущих растений, содержащих наркотические вещества.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программы являются: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</w:t>
      </w:r>
      <w:r w:rsidR="00DA3B86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F03081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Тихорецкого  района; </w:t>
      </w:r>
    </w:p>
    <w:p w:rsidR="003F3947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деятельности  казачьего общества Кубанского казачьего войска, направленной на пропаганду и изучение традиционной самобытной культуры и истории казачества, для повышения эффективности </w:t>
      </w:r>
    </w:p>
    <w:p w:rsidR="003F3947" w:rsidRDefault="003F3947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947" w:rsidRDefault="003F3947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947" w:rsidRDefault="003F3947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947" w:rsidRDefault="003F3947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 возрождения и становления казачества;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патриотического воспитания молодежи в </w:t>
      </w:r>
      <w:r w:rsidR="00F45269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Юго-Северном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поселении, возрождение традиционной культуры казачества;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и развитие государственной и иной службы кубанского казачества.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указанных целей предусматривается решение следующих задач: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финансовых, правовых, методических, информационных и организационных механизмов для развития казачества в </w:t>
      </w:r>
      <w:r w:rsidR="00DA3B86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Юго-Северном</w:t>
      </w:r>
      <w:r w:rsidR="00F03081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сельском поселении; 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придание становлению и развитию казачества целенаправленного и организованного характера; 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массового спорта, пропаганда здорового образа жизни.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3656F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 реализации Программы – 201</w:t>
      </w:r>
      <w:r w:rsidR="00DA3B86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9-2021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RPr="00E83799" w:rsidSect="00247127">
          <w:headerReference w:type="even" r:id="rId7"/>
          <w:headerReference w:type="default" r:id="rId8"/>
          <w:pgSz w:w="11906" w:h="16838"/>
          <w:pgMar w:top="-215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276"/>
        <w:gridCol w:w="1134"/>
        <w:gridCol w:w="141"/>
        <w:gridCol w:w="1418"/>
        <w:gridCol w:w="1417"/>
        <w:gridCol w:w="2269"/>
      </w:tblGrid>
      <w:tr w:rsidR="005C6E15" w:rsidRPr="00E83799" w:rsidTr="00F04299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4299" w:rsidRDefault="00F04299" w:rsidP="009322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4299" w:rsidRDefault="00F04299" w:rsidP="009322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F04299" w:rsidRDefault="00F04299" w:rsidP="009322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9322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муниципальной программы</w:t>
            </w: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 поселения  Тихорецкого  района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«Казачество </w:t>
            </w:r>
            <w:r w:rsidR="0093227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</w:t>
            </w:r>
            <w:r w:rsidR="0093656F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сельского поселения» на 201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9-2021</w:t>
            </w: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5C6E15" w:rsidRPr="00E83799" w:rsidTr="00F04299">
        <w:trPr>
          <w:trHeight w:val="121"/>
        </w:trPr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6E15" w:rsidRPr="00E83799" w:rsidRDefault="005C6E15" w:rsidP="00F45DE7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CE5693" w:rsidTr="00F04299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Статус*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 показателей (не менее)</w:t>
            </w:r>
          </w:p>
        </w:tc>
      </w:tr>
      <w:tr w:rsidR="005C6E15" w:rsidRPr="00CE5693" w:rsidTr="00F04299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93656F" w:rsidP="00DA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DA3B86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5C6E15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93656F" w:rsidP="00DA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DA3B86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C6E15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CE5693" w:rsidRDefault="0093656F" w:rsidP="00DA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DA3B86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C6E15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</w:tr>
      <w:tr w:rsidR="005C6E15" w:rsidRPr="00CE5693" w:rsidTr="00F0429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5C6E15" w:rsidRPr="00CE5693" w:rsidTr="00F0429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CE5693" w:rsidRDefault="005C6E15" w:rsidP="00DA3B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 «</w:t>
            </w:r>
            <w:r w:rsidRPr="00CE56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Казачество </w:t>
            </w:r>
            <w:r w:rsidR="00DA3B86" w:rsidRPr="00CE56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Юго-Северного</w:t>
            </w:r>
            <w:r w:rsidR="00F45269" w:rsidRPr="00CE56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сельского поселения»  на 2019-2021</w:t>
            </w:r>
            <w:r w:rsidRPr="00CE56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годы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5C6E15" w:rsidRPr="00CE5693" w:rsidTr="00F0429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DA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Укрепление нравственных основ казачества, формирование у казаков патриотического сознания, чувства верности своему Отечеству, готовности к выполнению гражданского долга посредством проведения торжественных мероприятий, посвященных памятным датам Кубанского казачества, в том числе с выездом за пределы  </w:t>
            </w:r>
            <w:r w:rsidR="00DA3B86" w:rsidRPr="00CE5693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Юго-Северного</w:t>
            </w:r>
            <w:r w:rsidR="00E75D4A"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</w:t>
            </w:r>
            <w:r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сельского поселения  Тихорецкого 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количество мероприятий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C6E15" w:rsidRPr="00CE5693" w:rsidTr="00F0429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Приобщение молодежи к духовной культуре, сохранению традиций казачества, изучению традиционной культуры и истории казачества посредством создания и обеспечения функционирования классов казачьей направленности в образовательных учреждениях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количество классов казачьей направленности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BA0C4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BA0C4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CE5693" w:rsidRDefault="00BA0C4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C6E15" w:rsidRPr="00CE5693" w:rsidTr="00F0429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Количества выходов на дежурство казаков – дружинников по закону 1539-КЗ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количество выходов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710FE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710FE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CE5693" w:rsidRDefault="00710FE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</w:tr>
      <w:tr w:rsidR="005C6E15" w:rsidRPr="00CE5693" w:rsidTr="00F0429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Проведение работы с населением, направленной на привлечение жителей поселения  в ряды казачества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932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количество членов</w:t>
            </w:r>
            <w:r w:rsidR="00E75D4A" w:rsidRPr="00CE56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3227B" w:rsidRPr="00CE5693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Юго-Северного</w:t>
            </w:r>
            <w:r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 хуторско</w:t>
            </w:r>
            <w:r w:rsidRPr="00CE569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lastRenderedPageBreak/>
              <w:t>го общества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</w:tbl>
    <w:p w:rsidR="000F66FA" w:rsidRDefault="000F66FA" w:rsidP="00F042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0F66FA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FA">
        <w:rPr>
          <w:rFonts w:ascii="Times New Roman" w:eastAsia="Times New Roman" w:hAnsi="Times New Roman" w:cs="Times New Roman"/>
          <w:sz w:val="28"/>
          <w:szCs w:val="28"/>
          <w:lang w:eastAsia="ru-RU"/>
        </w:rPr>
        <w:t>3.ПЕРЕЧЕНЬ</w:t>
      </w:r>
    </w:p>
    <w:p w:rsidR="005C6E15" w:rsidRPr="000F66FA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муниципальной программы </w:t>
      </w:r>
      <w:r w:rsidR="0093227B" w:rsidRPr="000F6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386FE7" w:rsidRPr="000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</w:p>
    <w:p w:rsidR="005C6E15" w:rsidRPr="000F66FA" w:rsidRDefault="0093656F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0F6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«Казачество » на 201</w:t>
      </w:r>
      <w:r w:rsidR="0093227B" w:rsidRPr="000F6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9-2021</w:t>
      </w:r>
      <w:r w:rsidR="005C6E15" w:rsidRPr="000F6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0F66FA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1134"/>
        <w:gridCol w:w="992"/>
        <w:gridCol w:w="1276"/>
        <w:gridCol w:w="992"/>
        <w:gridCol w:w="851"/>
        <w:gridCol w:w="1134"/>
        <w:gridCol w:w="3969"/>
      </w:tblGrid>
      <w:tr w:rsidR="005C6E15" w:rsidRPr="00CE5693" w:rsidTr="00F0429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Годы 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8496F" w:rsidRPr="00CE5693" w:rsidTr="00F04299">
        <w:trPr>
          <w:trHeight w:val="36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разрезе источников финансирования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129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F14FA9" w:rsidRPr="00CE5693" w:rsidTr="00F0429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  <w:p w:rsidR="00CD510D" w:rsidRPr="00CE5693" w:rsidRDefault="00CD51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510D" w:rsidRPr="00CE5693" w:rsidRDefault="00CD51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участие в спортивных соревнованиях казачьей молодежи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932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93227B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932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системы патриотического воспитания молодежи в </w:t>
            </w:r>
            <w:r w:rsidR="0093227B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Юго-Северном 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сельском поселении, 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приобщение  молодежи к спорту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75D4A" w:rsidRPr="00CE5693" w:rsidRDefault="0093227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Юго-Северное</w:t>
            </w:r>
            <w:r w:rsidR="00223E1E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хуторское казачье общество</w:t>
            </w:r>
          </w:p>
          <w:p w:rsidR="00CD510D" w:rsidRPr="00CE5693" w:rsidRDefault="00CD51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510D" w:rsidRPr="00CE5693" w:rsidRDefault="00CD51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31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932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3227B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25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932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93227B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17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3624C8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редоставление  денежных средств 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Юго-Северному</w:t>
            </w:r>
            <w:r w:rsidR="00485B6B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хуторскому  казачьему обществу на </w:t>
            </w:r>
            <w:r w:rsidR="00687A5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формы для казаков для участи в дежурствах по закону 1539-КЗ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7A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7A23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F2660D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F2660D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шести комплектов формы для казаков знаменной группы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75D4A" w:rsidRPr="00CE5693" w:rsidRDefault="003624C8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r w:rsidRPr="00CE56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3227B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Юго-Северного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Тихорецкого района</w:t>
            </w:r>
          </w:p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334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7A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A23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A064B3" w:rsidP="00A06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31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7A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7A23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945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F2660D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F2660D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Изготовление наглядной агитации (баннеры, плакаты, листовки и др.), пропагандирующей историю и традиции Кубанского казачества</w:t>
            </w:r>
          </w:p>
          <w:p w:rsidR="00F3587B" w:rsidRPr="00CE5693" w:rsidRDefault="00F3587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587B" w:rsidRPr="00CE5693" w:rsidRDefault="00F3587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587B" w:rsidRPr="00CE5693" w:rsidRDefault="00F3587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7A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7A23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изготовление наглядной агитации (пропагандирующей историю и традиции Кубанского казачества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660D" w:rsidRPr="00CE5693" w:rsidRDefault="00F2660D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r w:rsidRPr="00CE56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Юго-Северного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Тихорецкого района</w:t>
            </w:r>
          </w:p>
        </w:tc>
      </w:tr>
      <w:tr w:rsidR="00F14FA9" w:rsidRPr="00CE5693" w:rsidTr="00F0429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7A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A23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2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7A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7A23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60D" w:rsidRPr="00CE5693" w:rsidRDefault="00F2660D" w:rsidP="00EF6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 ГСМ казачьему обществу на организацию участия на постоянной основе членов казачьих дружин в охране общественного порядка;</w:t>
            </w:r>
            <w:r w:rsidR="00EF654D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участие казачьих дружин в деятельности по охране общественного порядка, выявлению фактов незаконного оборота наркотических средств, уничтожению дикорастущих растений, содержащих наркотические вещества, и их незаконных посевов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общественной безопасности на улицах и в общественных местах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660D" w:rsidRPr="00CE5693" w:rsidRDefault="00F2660D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r w:rsidRPr="00CE56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Юго-Северного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Тихорецкого района</w:t>
            </w:r>
          </w:p>
        </w:tc>
      </w:tr>
      <w:tr w:rsidR="00F14FA9" w:rsidRPr="00CE5693" w:rsidTr="00F04299">
        <w:trPr>
          <w:trHeight w:val="34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44BA3" w:rsidP="00F4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F2660D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27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102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2EA" w:rsidRPr="00CE5693" w:rsidRDefault="006962EA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Разработка эскизов символики, изготовление герба 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Юго-Северного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СКО Тихорецкого РКО Кавказского ОКО, значка 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(знамени) 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Юго-Северного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СКО и Кубанского ВКО.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7C6B87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7A23BD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7A23BD" w:rsidP="00E83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повышение уровня общественной безопасности 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улицах и в общественных местах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962EA" w:rsidRPr="00CE5693" w:rsidRDefault="006962EA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Администрация </w:t>
            </w:r>
            <w:r w:rsidRPr="00CE56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Юго-Северного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Тихорецкого района</w:t>
            </w:r>
          </w:p>
        </w:tc>
      </w:tr>
      <w:tr w:rsidR="00F14FA9" w:rsidRPr="00CE5693" w:rsidTr="00F04299">
        <w:trPr>
          <w:trHeight w:val="34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E83799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="006962E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E83799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="006962E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27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E83799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="006962E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E83799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="006962E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rPr>
          <w:trHeight w:val="102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7A23BD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7A23BD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7C6B8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7A23B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7A23B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4C0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7C6B87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E83799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="00F44BA3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E83799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="00F44BA3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4C0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E83799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="00F44BA3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E83799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="00F44BA3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4C0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F04299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7A23BD" w:rsidP="00F4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7A23BD" w:rsidP="00F4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4C0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C6E15" w:rsidRPr="00E83799" w:rsidRDefault="005C6E15" w:rsidP="00D849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RPr="00E83799" w:rsidSect="00B03E55">
          <w:pgSz w:w="16838" w:h="11906" w:orient="landscape"/>
          <w:pgMar w:top="-590" w:right="567" w:bottom="567" w:left="1134" w:header="709" w:footer="709" w:gutter="0"/>
          <w:cols w:space="708"/>
          <w:docGrid w:linePitch="360"/>
        </w:sectPr>
      </w:pPr>
    </w:p>
    <w:p w:rsidR="00F04299" w:rsidRDefault="00CE5693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</w:t>
      </w:r>
    </w:p>
    <w:p w:rsidR="00F04299" w:rsidRDefault="00F04299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049C5" w:rsidRDefault="00F04299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CE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4.Обоснование ресурсного обеспечения муниципальной программы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муниципальной программы предусматривается за счет средств бюджета </w:t>
      </w:r>
      <w:r w:rsidR="00F45269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AC55C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Тихорецкого  района.</w:t>
      </w:r>
      <w:r w:rsidR="005C6E15" w:rsidRPr="00E837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5C6E15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Общий объем финансирования муниципальной программы на </w:t>
      </w:r>
      <w:r w:rsidR="00F2660D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452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9 - 2021</w:t>
      </w:r>
      <w:r w:rsidR="00F2660D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 составляет </w:t>
      </w:r>
      <w:r w:rsidR="007A2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100,0</w:t>
      </w:r>
      <w:r w:rsidR="005C6E15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рублей, в том числе на: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</w:t>
      </w:r>
      <w:r w:rsidR="00F45269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– </w:t>
      </w:r>
      <w:r w:rsidR="007A23B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0,0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рублей;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</w:t>
      </w:r>
      <w:r w:rsidR="00F2660D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="00F45269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="00F2660D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– </w:t>
      </w:r>
      <w:r w:rsidR="00E83799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50</w:t>
      </w:r>
      <w:r w:rsidR="00F2660D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,0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рублей;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</w:t>
      </w:r>
      <w:r w:rsidR="00F3587B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F45269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 год – </w:t>
      </w:r>
      <w:r w:rsidR="00E83799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50</w:t>
      </w:r>
      <w:r w:rsidR="00F2660D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,0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рублей;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F2660D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ероприятий, действовавших в 201</w:t>
      </w:r>
      <w:r w:rsidR="00F452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7734DD" w:rsidRPr="00E83799" w:rsidRDefault="008F37EA" w:rsidP="008F37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 </w:t>
      </w:r>
      <w:r w:rsidR="00F45269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D86F1D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Тихорецкого  района  о местном бюджете на очередной финансовый год.</w:t>
      </w:r>
    </w:p>
    <w:p w:rsidR="007734DD" w:rsidRPr="00E83799" w:rsidRDefault="005C6E15" w:rsidP="00022600">
      <w:pPr>
        <w:spacing w:after="0" w:line="240" w:lineRule="auto"/>
        <w:ind w:firstLine="851"/>
        <w:jc w:val="center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5.Механизм реализации программы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Текущее управление программой осуществляет  ее координатор, который: 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обеспечивает разработку и реализацию программы;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программы;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представляет координатору муниципальной программы отчетность о реализации 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 (подпрограммой).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Координатор 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Механизм реализации программы предусматривает: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закупку товаров, работ, услуг для муниципальных нужд за счет средств бюджета </w:t>
      </w:r>
      <w:r w:rsidR="00E515BF" w:rsidRPr="00E83799">
        <w:rPr>
          <w:rFonts w:ascii="Times New Roman" w:eastAsia="Cambria" w:hAnsi="Times New Roman" w:cs="Times New Roman"/>
          <w:bCs/>
          <w:sz w:val="28"/>
          <w:szCs w:val="28"/>
          <w:lang w:eastAsia="ru-RU"/>
        </w:rPr>
        <w:t>Юго-Северного</w:t>
      </w:r>
      <w:r w:rsidR="002B2971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CD510D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Методика оценки эффективности реализации мероприятий программы основывается на принципе сопоставления фактически достигнутых значений целевых показателей с их плановыми значениями </w:t>
      </w:r>
      <w:r w:rsidR="00CD510D">
        <w:rPr>
          <w:rFonts w:ascii="Times New Roman" w:eastAsia="Cambria" w:hAnsi="Times New Roman" w:cs="Times New Roman"/>
          <w:sz w:val="28"/>
          <w:szCs w:val="28"/>
          <w:lang w:eastAsia="ru-RU"/>
        </w:rPr>
        <w:t>по результатам отчетного год</w:t>
      </w:r>
      <w:r w:rsidR="005A6DFF">
        <w:rPr>
          <w:rFonts w:ascii="Times New Roman" w:eastAsia="Cambria" w:hAnsi="Times New Roman" w:cs="Times New Roman"/>
          <w:sz w:val="28"/>
          <w:szCs w:val="28"/>
          <w:lang w:eastAsia="ru-RU"/>
        </w:rPr>
        <w:t>.</w:t>
      </w:r>
    </w:p>
    <w:p w:rsidR="00CD510D" w:rsidRDefault="00CD510D" w:rsidP="00CD510D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</w:p>
    <w:p w:rsidR="00D8496F" w:rsidRPr="00CD510D" w:rsidRDefault="00F44BA3" w:rsidP="00CD510D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6E54D7"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6E54D7"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515BF"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>Юго-Северного</w:t>
      </w:r>
      <w:r w:rsidR="006E54D7"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</w:t>
      </w:r>
    </w:p>
    <w:p w:rsidR="005C6E15" w:rsidRPr="00D8496F" w:rsidRDefault="006E54D7" w:rsidP="00F45D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поселения Тихорецкого райо</w:t>
      </w:r>
      <w:r w:rsidR="00D8496F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r w:rsidR="00D8496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F45DE7"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D849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F45DE7"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2A32CA"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E515BF"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515BF"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2A32CA"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515BF" w:rsidRPr="00E83799">
        <w:rPr>
          <w:rFonts w:ascii="Times New Roman" w:eastAsia="Times New Roman" w:hAnsi="Times New Roman" w:cs="Times New Roman"/>
          <w:sz w:val="28"/>
          <w:szCs w:val="28"/>
          <w:lang w:eastAsia="ar-SA"/>
        </w:rPr>
        <w:t>Аулов</w:t>
      </w:r>
    </w:p>
    <w:sectPr w:rsidR="005C6E15" w:rsidRPr="00D8496F" w:rsidSect="00F04299">
      <w:pgSz w:w="11906" w:h="16838"/>
      <w:pgMar w:top="-39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220" w:rsidRDefault="00A46220" w:rsidP="005C6E15">
      <w:pPr>
        <w:spacing w:after="0" w:line="240" w:lineRule="auto"/>
      </w:pPr>
      <w:r>
        <w:separator/>
      </w:r>
    </w:p>
  </w:endnote>
  <w:endnote w:type="continuationSeparator" w:id="0">
    <w:p w:rsidR="00A46220" w:rsidRDefault="00A46220" w:rsidP="005C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220" w:rsidRDefault="00A46220" w:rsidP="005C6E15">
      <w:pPr>
        <w:spacing w:after="0" w:line="240" w:lineRule="auto"/>
      </w:pPr>
      <w:r>
        <w:separator/>
      </w:r>
    </w:p>
  </w:footnote>
  <w:footnote w:type="continuationSeparator" w:id="0">
    <w:p w:rsidR="00A46220" w:rsidRDefault="00A46220" w:rsidP="005C6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887" w:rsidRDefault="00445F2B" w:rsidP="004938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3887" w:rsidRDefault="00A462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869157"/>
      <w:docPartObj>
        <w:docPartGallery w:val="Page Numbers (Top of Page)"/>
        <w:docPartUnique/>
      </w:docPartObj>
    </w:sdtPr>
    <w:sdtContent>
      <w:p w:rsidR="00247127" w:rsidRDefault="002471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DE7802" w:rsidRDefault="00DE78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E82"/>
    <w:rsid w:val="00022600"/>
    <w:rsid w:val="000248EF"/>
    <w:rsid w:val="0005318A"/>
    <w:rsid w:val="000B2B83"/>
    <w:rsid w:val="000F66FA"/>
    <w:rsid w:val="00146B70"/>
    <w:rsid w:val="00166575"/>
    <w:rsid w:val="00177092"/>
    <w:rsid w:val="001D5D8F"/>
    <w:rsid w:val="00203D32"/>
    <w:rsid w:val="00223E1E"/>
    <w:rsid w:val="00240527"/>
    <w:rsid w:val="00247127"/>
    <w:rsid w:val="0026579C"/>
    <w:rsid w:val="00266891"/>
    <w:rsid w:val="002977CB"/>
    <w:rsid w:val="002A32CA"/>
    <w:rsid w:val="002B2971"/>
    <w:rsid w:val="002B7A76"/>
    <w:rsid w:val="00356256"/>
    <w:rsid w:val="003624C8"/>
    <w:rsid w:val="00381FA0"/>
    <w:rsid w:val="00386FE7"/>
    <w:rsid w:val="00392BBE"/>
    <w:rsid w:val="003F3947"/>
    <w:rsid w:val="004049C5"/>
    <w:rsid w:val="00445F2B"/>
    <w:rsid w:val="00457E16"/>
    <w:rsid w:val="00485B6B"/>
    <w:rsid w:val="00512476"/>
    <w:rsid w:val="005268F2"/>
    <w:rsid w:val="0055336F"/>
    <w:rsid w:val="005A6DFF"/>
    <w:rsid w:val="005C6E15"/>
    <w:rsid w:val="005F447B"/>
    <w:rsid w:val="005F628F"/>
    <w:rsid w:val="0061590A"/>
    <w:rsid w:val="0065365E"/>
    <w:rsid w:val="00662DEE"/>
    <w:rsid w:val="0066590B"/>
    <w:rsid w:val="00687A57"/>
    <w:rsid w:val="006962EA"/>
    <w:rsid w:val="006B4888"/>
    <w:rsid w:val="006E54D7"/>
    <w:rsid w:val="006F4E82"/>
    <w:rsid w:val="00710FE1"/>
    <w:rsid w:val="00733456"/>
    <w:rsid w:val="007626DB"/>
    <w:rsid w:val="0076547C"/>
    <w:rsid w:val="007734DD"/>
    <w:rsid w:val="007A23BD"/>
    <w:rsid w:val="007B2D48"/>
    <w:rsid w:val="007C6B87"/>
    <w:rsid w:val="007D633B"/>
    <w:rsid w:val="007F3AB7"/>
    <w:rsid w:val="008035A6"/>
    <w:rsid w:val="008105A8"/>
    <w:rsid w:val="00810A26"/>
    <w:rsid w:val="00853418"/>
    <w:rsid w:val="00861768"/>
    <w:rsid w:val="008A1342"/>
    <w:rsid w:val="008D5D8D"/>
    <w:rsid w:val="008E15CC"/>
    <w:rsid w:val="008E17CD"/>
    <w:rsid w:val="008F3089"/>
    <w:rsid w:val="008F354A"/>
    <w:rsid w:val="008F37EA"/>
    <w:rsid w:val="009066FE"/>
    <w:rsid w:val="0093227B"/>
    <w:rsid w:val="0093656F"/>
    <w:rsid w:val="009A3634"/>
    <w:rsid w:val="009E7C2E"/>
    <w:rsid w:val="00A064B3"/>
    <w:rsid w:val="00A0674F"/>
    <w:rsid w:val="00A11B43"/>
    <w:rsid w:val="00A46220"/>
    <w:rsid w:val="00AC2441"/>
    <w:rsid w:val="00AC55C9"/>
    <w:rsid w:val="00AC7059"/>
    <w:rsid w:val="00B03E55"/>
    <w:rsid w:val="00B16D45"/>
    <w:rsid w:val="00B4302D"/>
    <w:rsid w:val="00B7774E"/>
    <w:rsid w:val="00BA0C43"/>
    <w:rsid w:val="00C42BBD"/>
    <w:rsid w:val="00C51C6A"/>
    <w:rsid w:val="00C538A9"/>
    <w:rsid w:val="00C75F54"/>
    <w:rsid w:val="00C87754"/>
    <w:rsid w:val="00CA788C"/>
    <w:rsid w:val="00CD510D"/>
    <w:rsid w:val="00CE1229"/>
    <w:rsid w:val="00CE5693"/>
    <w:rsid w:val="00D8496F"/>
    <w:rsid w:val="00D86F1D"/>
    <w:rsid w:val="00DA3B86"/>
    <w:rsid w:val="00DE2415"/>
    <w:rsid w:val="00DE7802"/>
    <w:rsid w:val="00E21EBC"/>
    <w:rsid w:val="00E47638"/>
    <w:rsid w:val="00E47DC8"/>
    <w:rsid w:val="00E515BF"/>
    <w:rsid w:val="00E75D4A"/>
    <w:rsid w:val="00E83799"/>
    <w:rsid w:val="00EF654D"/>
    <w:rsid w:val="00F03081"/>
    <w:rsid w:val="00F04299"/>
    <w:rsid w:val="00F14FA9"/>
    <w:rsid w:val="00F2660D"/>
    <w:rsid w:val="00F30708"/>
    <w:rsid w:val="00F313CC"/>
    <w:rsid w:val="00F3587B"/>
    <w:rsid w:val="00F44BA3"/>
    <w:rsid w:val="00F45269"/>
    <w:rsid w:val="00F45DE7"/>
    <w:rsid w:val="00F56DEE"/>
    <w:rsid w:val="00F767B9"/>
    <w:rsid w:val="00F97DCE"/>
    <w:rsid w:val="00FA0AD7"/>
    <w:rsid w:val="00FC6DDF"/>
    <w:rsid w:val="00FE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39F0B"/>
  <w15:docId w15:val="{88113127-25DE-422E-AE51-295C2094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E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6E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C6E15"/>
  </w:style>
  <w:style w:type="paragraph" w:styleId="a6">
    <w:name w:val="footer"/>
    <w:basedOn w:val="a"/>
    <w:link w:val="a7"/>
    <w:uiPriority w:val="99"/>
    <w:unhideWhenUsed/>
    <w:rsid w:val="005C6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E15"/>
  </w:style>
  <w:style w:type="paragraph" w:styleId="a8">
    <w:name w:val="Balloon Text"/>
    <w:basedOn w:val="a"/>
    <w:link w:val="a9"/>
    <w:uiPriority w:val="99"/>
    <w:semiHidden/>
    <w:unhideWhenUsed/>
    <w:rsid w:val="00FC6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6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87331-819C-42EF-8311-2D2EE057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2362</Words>
  <Characters>13469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Администратция</dc:creator>
  <cp:lastModifiedBy>user</cp:lastModifiedBy>
  <cp:revision>14</cp:revision>
  <cp:lastPrinted>2019-08-28T10:38:00Z</cp:lastPrinted>
  <dcterms:created xsi:type="dcterms:W3CDTF">2018-11-10T13:00:00Z</dcterms:created>
  <dcterms:modified xsi:type="dcterms:W3CDTF">2020-02-25T13:42:00Z</dcterms:modified>
</cp:coreProperties>
</file>