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BF2" w:rsidRPr="00C508A8" w:rsidRDefault="00796BC1" w:rsidP="00E83BF2">
      <w:pPr>
        <w:pStyle w:val="af6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</w:t>
      </w:r>
      <w:r w:rsidR="00E83BF2" w:rsidRPr="00C508A8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="005C5F97">
        <w:rPr>
          <w:rFonts w:ascii="Times New Roman" w:hAnsi="Times New Roman"/>
          <w:color w:val="000000"/>
          <w:spacing w:val="-1"/>
          <w:sz w:val="28"/>
          <w:szCs w:val="28"/>
        </w:rPr>
        <w:t>риложение</w:t>
      </w:r>
    </w:p>
    <w:p w:rsidR="00E83BF2" w:rsidRPr="00C508A8" w:rsidRDefault="00E83BF2" w:rsidP="00E83BF2">
      <w:pPr>
        <w:pStyle w:val="af6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C508A8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                             </w:t>
      </w:r>
      <w:r w:rsidR="005C5F97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         </w:t>
      </w:r>
      <w:r w:rsidR="00D91786" w:rsidRPr="00C508A8">
        <w:rPr>
          <w:rFonts w:ascii="Times New Roman" w:hAnsi="Times New Roman"/>
          <w:color w:val="000000"/>
          <w:spacing w:val="-1"/>
          <w:sz w:val="28"/>
          <w:szCs w:val="28"/>
        </w:rPr>
        <w:t>к постановлению</w:t>
      </w:r>
      <w:r w:rsidRPr="00C508A8">
        <w:rPr>
          <w:rFonts w:ascii="Times New Roman" w:hAnsi="Times New Roman"/>
          <w:color w:val="000000"/>
          <w:spacing w:val="-1"/>
          <w:sz w:val="28"/>
          <w:szCs w:val="28"/>
        </w:rPr>
        <w:t xml:space="preserve"> администрации</w:t>
      </w:r>
    </w:p>
    <w:p w:rsidR="00E83BF2" w:rsidRPr="00C508A8" w:rsidRDefault="00E83BF2" w:rsidP="00E83BF2">
      <w:pPr>
        <w:pStyle w:val="af6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C508A8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                                                        Юго-Северного сельского поселения </w:t>
      </w:r>
    </w:p>
    <w:p w:rsidR="00E83BF2" w:rsidRPr="00C508A8" w:rsidRDefault="00E83BF2" w:rsidP="00E83BF2">
      <w:pPr>
        <w:pStyle w:val="af6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C508A8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                                      </w:t>
      </w:r>
      <w:r w:rsidR="005C5F97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</w:t>
      </w:r>
      <w:r w:rsidRPr="00C508A8">
        <w:rPr>
          <w:rFonts w:ascii="Times New Roman" w:hAnsi="Times New Roman"/>
          <w:color w:val="000000"/>
          <w:spacing w:val="-1"/>
          <w:sz w:val="28"/>
          <w:szCs w:val="28"/>
        </w:rPr>
        <w:t>Тихорецкого района</w:t>
      </w:r>
    </w:p>
    <w:p w:rsidR="00E83BF2" w:rsidRPr="00C508A8" w:rsidRDefault="00E83BF2" w:rsidP="00E83BF2">
      <w:pPr>
        <w:pStyle w:val="af6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C508A8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                                                        </w:t>
      </w:r>
      <w:r w:rsidR="005C5F97">
        <w:rPr>
          <w:rFonts w:ascii="Times New Roman" w:hAnsi="Times New Roman"/>
          <w:color w:val="000000"/>
          <w:spacing w:val="-1"/>
          <w:sz w:val="28"/>
          <w:szCs w:val="28"/>
        </w:rPr>
        <w:t xml:space="preserve">от </w:t>
      </w:r>
      <w:r w:rsidR="00083780">
        <w:rPr>
          <w:rFonts w:ascii="Times New Roman" w:hAnsi="Times New Roman"/>
          <w:color w:val="000000"/>
          <w:spacing w:val="-1"/>
          <w:sz w:val="28"/>
          <w:szCs w:val="28"/>
        </w:rPr>
        <w:t xml:space="preserve">31.08.2021 </w:t>
      </w:r>
      <w:r w:rsidR="005C5F97">
        <w:rPr>
          <w:rFonts w:ascii="Times New Roman" w:hAnsi="Times New Roman"/>
          <w:color w:val="000000"/>
          <w:spacing w:val="-1"/>
          <w:sz w:val="28"/>
          <w:szCs w:val="28"/>
        </w:rPr>
        <w:t>№</w:t>
      </w:r>
      <w:r w:rsidR="00083780">
        <w:rPr>
          <w:rFonts w:ascii="Times New Roman" w:hAnsi="Times New Roman"/>
          <w:color w:val="000000"/>
          <w:spacing w:val="-1"/>
          <w:sz w:val="28"/>
          <w:szCs w:val="28"/>
        </w:rPr>
        <w:t xml:space="preserve"> 48</w:t>
      </w:r>
    </w:p>
    <w:p w:rsidR="00EF6E43" w:rsidRPr="00B362AD" w:rsidRDefault="00EF6E43" w:rsidP="00E83BF2">
      <w:pPr>
        <w:widowControl w:val="0"/>
        <w:rPr>
          <w:sz w:val="28"/>
          <w:szCs w:val="28"/>
        </w:rPr>
      </w:pPr>
    </w:p>
    <w:p w:rsidR="00EF6E43" w:rsidRPr="00B362AD" w:rsidRDefault="00EF6E43" w:rsidP="00E83BF2">
      <w:pPr>
        <w:widowControl w:val="0"/>
        <w:rPr>
          <w:sz w:val="28"/>
          <w:szCs w:val="28"/>
        </w:rPr>
      </w:pPr>
    </w:p>
    <w:p w:rsidR="0054283E" w:rsidRPr="00B362AD" w:rsidRDefault="00354D35" w:rsidP="00E83BF2">
      <w:pPr>
        <w:widowControl w:val="0"/>
        <w:jc w:val="center"/>
        <w:rPr>
          <w:sz w:val="28"/>
          <w:szCs w:val="28"/>
        </w:rPr>
      </w:pPr>
      <w:r w:rsidRPr="00B362AD">
        <w:rPr>
          <w:sz w:val="28"/>
          <w:szCs w:val="28"/>
        </w:rPr>
        <w:t xml:space="preserve">МУНИЦИПАЛЬНАЯ ПРОГРАММА </w:t>
      </w:r>
      <w:r w:rsidR="00D423EA" w:rsidRPr="00B362AD">
        <w:rPr>
          <w:sz w:val="28"/>
          <w:szCs w:val="28"/>
        </w:rPr>
        <w:t>ЮГО-СЕВЕРНОГО</w:t>
      </w:r>
      <w:r w:rsidR="003F50EC" w:rsidRPr="00B362AD">
        <w:rPr>
          <w:sz w:val="28"/>
          <w:szCs w:val="28"/>
        </w:rPr>
        <w:t xml:space="preserve"> СЕЛЬСКОГО</w:t>
      </w:r>
      <w:r w:rsidRPr="00B362AD">
        <w:rPr>
          <w:sz w:val="28"/>
          <w:szCs w:val="28"/>
        </w:rPr>
        <w:t xml:space="preserve"> ПОСЕЛЕНИЯ ТИХОРЕЦКОГО РАЙОНА</w:t>
      </w:r>
    </w:p>
    <w:p w:rsidR="0054283E" w:rsidRPr="00B362AD" w:rsidRDefault="0054283E" w:rsidP="00E83BF2">
      <w:pPr>
        <w:pStyle w:val="3"/>
        <w:keepNext w:val="0"/>
        <w:widowControl w:val="0"/>
        <w:numPr>
          <w:ilvl w:val="0"/>
          <w:numId w:val="0"/>
        </w:numPr>
        <w:jc w:val="center"/>
        <w:rPr>
          <w:b w:val="0"/>
          <w:szCs w:val="28"/>
        </w:rPr>
      </w:pPr>
      <w:r w:rsidRPr="00B362AD">
        <w:rPr>
          <w:b w:val="0"/>
          <w:szCs w:val="28"/>
        </w:rPr>
        <w:t xml:space="preserve">«Обеспечение доступности маломобильных граждан к объектам социальной, транспортной, </w:t>
      </w:r>
      <w:r w:rsidR="00D91786" w:rsidRPr="00B362AD">
        <w:rPr>
          <w:b w:val="0"/>
          <w:szCs w:val="28"/>
        </w:rPr>
        <w:t>инженерной инфраструктур</w:t>
      </w:r>
      <w:r w:rsidRPr="00B362AD">
        <w:rPr>
          <w:b w:val="0"/>
          <w:szCs w:val="28"/>
        </w:rPr>
        <w:t xml:space="preserve"> </w:t>
      </w:r>
      <w:r w:rsidR="00166729" w:rsidRPr="00B362AD">
        <w:rPr>
          <w:b w:val="0"/>
          <w:szCs w:val="28"/>
        </w:rPr>
        <w:t>Юго-Северного</w:t>
      </w:r>
      <w:r w:rsidR="003F50EC" w:rsidRPr="00B362AD">
        <w:rPr>
          <w:b w:val="0"/>
          <w:szCs w:val="28"/>
        </w:rPr>
        <w:t xml:space="preserve"> сельского</w:t>
      </w:r>
      <w:r w:rsidR="007B6944" w:rsidRPr="00B362AD">
        <w:rPr>
          <w:b w:val="0"/>
          <w:szCs w:val="28"/>
        </w:rPr>
        <w:t xml:space="preserve"> поселения Тихорецкого района</w:t>
      </w:r>
      <w:r w:rsidR="00D91786">
        <w:rPr>
          <w:b w:val="0"/>
          <w:szCs w:val="28"/>
        </w:rPr>
        <w:t>»</w:t>
      </w:r>
      <w:r w:rsidR="007B6944" w:rsidRPr="00B362AD">
        <w:rPr>
          <w:b w:val="0"/>
          <w:szCs w:val="28"/>
        </w:rPr>
        <w:t xml:space="preserve"> </w:t>
      </w:r>
      <w:r w:rsidRPr="00B362AD">
        <w:rPr>
          <w:b w:val="0"/>
          <w:szCs w:val="28"/>
        </w:rPr>
        <w:t>на 20</w:t>
      </w:r>
      <w:r w:rsidR="00D91786">
        <w:rPr>
          <w:b w:val="0"/>
          <w:szCs w:val="28"/>
        </w:rPr>
        <w:t>22</w:t>
      </w:r>
      <w:r w:rsidRPr="00B362AD">
        <w:rPr>
          <w:b w:val="0"/>
          <w:szCs w:val="28"/>
        </w:rPr>
        <w:t xml:space="preserve"> - 20</w:t>
      </w:r>
      <w:r w:rsidR="00166729" w:rsidRPr="00B362AD">
        <w:rPr>
          <w:b w:val="0"/>
          <w:szCs w:val="28"/>
        </w:rPr>
        <w:t>2</w:t>
      </w:r>
      <w:r w:rsidR="00D91786">
        <w:rPr>
          <w:b w:val="0"/>
          <w:szCs w:val="28"/>
        </w:rPr>
        <w:t>4 годы</w:t>
      </w:r>
    </w:p>
    <w:p w:rsidR="0054283E" w:rsidRPr="00B362AD" w:rsidRDefault="0054283E" w:rsidP="00E83BF2">
      <w:pPr>
        <w:widowControl w:val="0"/>
        <w:jc w:val="center"/>
        <w:rPr>
          <w:sz w:val="28"/>
          <w:szCs w:val="28"/>
        </w:rPr>
      </w:pPr>
    </w:p>
    <w:p w:rsidR="0054283E" w:rsidRPr="00B362AD" w:rsidRDefault="0054283E" w:rsidP="00E83BF2">
      <w:pPr>
        <w:widowControl w:val="0"/>
        <w:jc w:val="center"/>
        <w:rPr>
          <w:sz w:val="28"/>
          <w:szCs w:val="28"/>
        </w:rPr>
      </w:pPr>
    </w:p>
    <w:p w:rsidR="0054283E" w:rsidRPr="00B362AD" w:rsidRDefault="0054283E" w:rsidP="00D91786">
      <w:pPr>
        <w:pStyle w:val="1"/>
        <w:keepNext w:val="0"/>
        <w:widowControl w:val="0"/>
        <w:numPr>
          <w:ilvl w:val="0"/>
          <w:numId w:val="0"/>
        </w:numPr>
        <w:rPr>
          <w:b w:val="0"/>
          <w:szCs w:val="28"/>
        </w:rPr>
      </w:pPr>
      <w:r w:rsidRPr="00B362AD">
        <w:rPr>
          <w:b w:val="0"/>
          <w:szCs w:val="28"/>
        </w:rPr>
        <w:t xml:space="preserve"> ПАСПОРТ</w:t>
      </w:r>
    </w:p>
    <w:p w:rsidR="0054283E" w:rsidRPr="00B362AD" w:rsidRDefault="00022A25" w:rsidP="00D91786">
      <w:pPr>
        <w:widowControl w:val="0"/>
        <w:jc w:val="center"/>
        <w:rPr>
          <w:sz w:val="28"/>
          <w:szCs w:val="28"/>
        </w:rPr>
      </w:pPr>
      <w:r w:rsidRPr="00B362AD">
        <w:rPr>
          <w:sz w:val="28"/>
          <w:szCs w:val="28"/>
        </w:rPr>
        <w:t xml:space="preserve">муниципальной программы </w:t>
      </w:r>
      <w:r w:rsidR="00166729" w:rsidRPr="00B362AD">
        <w:rPr>
          <w:sz w:val="28"/>
          <w:szCs w:val="28"/>
        </w:rPr>
        <w:t>Юго-Северного</w:t>
      </w:r>
      <w:r w:rsidR="003F50EC" w:rsidRPr="00B362AD">
        <w:rPr>
          <w:sz w:val="28"/>
          <w:szCs w:val="28"/>
        </w:rPr>
        <w:t xml:space="preserve"> сельского</w:t>
      </w:r>
      <w:r w:rsidR="000652EF" w:rsidRPr="00B362AD">
        <w:rPr>
          <w:sz w:val="28"/>
          <w:szCs w:val="28"/>
        </w:rPr>
        <w:t xml:space="preserve"> поселения Тихорецкого района</w:t>
      </w:r>
      <w:r w:rsidR="003F50EC" w:rsidRPr="00B362AD">
        <w:rPr>
          <w:sz w:val="28"/>
          <w:szCs w:val="28"/>
        </w:rPr>
        <w:t xml:space="preserve"> </w:t>
      </w:r>
      <w:r w:rsidR="0054283E" w:rsidRPr="00B362AD">
        <w:rPr>
          <w:sz w:val="28"/>
          <w:szCs w:val="28"/>
        </w:rPr>
        <w:t xml:space="preserve">«Обеспечение доступности маломобильных граждан к объектам социальной, транспортной, инженерной инфраструктур </w:t>
      </w:r>
      <w:r w:rsidR="00166729" w:rsidRPr="00B362AD">
        <w:rPr>
          <w:sz w:val="28"/>
          <w:szCs w:val="28"/>
        </w:rPr>
        <w:t>Юго-Северного</w:t>
      </w:r>
      <w:r w:rsidR="003F50EC" w:rsidRPr="00B362AD">
        <w:rPr>
          <w:sz w:val="28"/>
          <w:szCs w:val="28"/>
        </w:rPr>
        <w:t xml:space="preserve"> сельского</w:t>
      </w:r>
      <w:r w:rsidR="007B6944" w:rsidRPr="00B362AD">
        <w:rPr>
          <w:sz w:val="28"/>
          <w:szCs w:val="28"/>
        </w:rPr>
        <w:t xml:space="preserve"> поселения Тихорецкого района</w:t>
      </w:r>
      <w:r w:rsidR="00D91786">
        <w:rPr>
          <w:sz w:val="28"/>
          <w:szCs w:val="28"/>
        </w:rPr>
        <w:t>»</w:t>
      </w:r>
      <w:r w:rsidR="007B6944" w:rsidRPr="00B362AD">
        <w:rPr>
          <w:sz w:val="28"/>
          <w:szCs w:val="28"/>
        </w:rPr>
        <w:t xml:space="preserve"> на 20</w:t>
      </w:r>
      <w:r w:rsidR="00D91786">
        <w:rPr>
          <w:sz w:val="28"/>
          <w:szCs w:val="28"/>
        </w:rPr>
        <w:t>22</w:t>
      </w:r>
      <w:r w:rsidR="007B6944" w:rsidRPr="00B362AD">
        <w:rPr>
          <w:sz w:val="28"/>
          <w:szCs w:val="28"/>
        </w:rPr>
        <w:t xml:space="preserve"> - 20</w:t>
      </w:r>
      <w:r w:rsidR="00166729" w:rsidRPr="00B362AD">
        <w:rPr>
          <w:sz w:val="28"/>
          <w:szCs w:val="28"/>
        </w:rPr>
        <w:t>2</w:t>
      </w:r>
      <w:r w:rsidR="00D91786">
        <w:rPr>
          <w:sz w:val="28"/>
          <w:szCs w:val="28"/>
        </w:rPr>
        <w:t>4</w:t>
      </w:r>
      <w:r w:rsidR="007B6944" w:rsidRPr="00B362AD">
        <w:rPr>
          <w:sz w:val="28"/>
          <w:szCs w:val="28"/>
        </w:rPr>
        <w:t xml:space="preserve"> годы</w:t>
      </w:r>
    </w:p>
    <w:p w:rsidR="0054283E" w:rsidRPr="00B362AD" w:rsidRDefault="0054283E" w:rsidP="00E83BF2">
      <w:pPr>
        <w:widowControl w:val="0"/>
        <w:rPr>
          <w:sz w:val="28"/>
          <w:szCs w:val="28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3652"/>
        <w:gridCol w:w="5987"/>
      </w:tblGrid>
      <w:tr w:rsidR="006F4DDD" w:rsidRPr="00B362AD" w:rsidTr="0051297C">
        <w:trPr>
          <w:trHeight w:val="535"/>
        </w:trPr>
        <w:tc>
          <w:tcPr>
            <w:tcW w:w="3652" w:type="dxa"/>
          </w:tcPr>
          <w:p w:rsidR="006F4DDD" w:rsidRPr="00B362AD" w:rsidRDefault="006F4DDD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 xml:space="preserve">Координатор </w:t>
            </w:r>
            <w:r w:rsidR="0051297C">
              <w:rPr>
                <w:sz w:val="28"/>
                <w:szCs w:val="28"/>
              </w:rPr>
              <w:t xml:space="preserve">муниципальной </w:t>
            </w:r>
            <w:r w:rsidRPr="00B362AD">
              <w:rPr>
                <w:sz w:val="28"/>
                <w:szCs w:val="28"/>
              </w:rPr>
              <w:t>программы</w:t>
            </w:r>
          </w:p>
        </w:tc>
        <w:tc>
          <w:tcPr>
            <w:tcW w:w="5987" w:type="dxa"/>
          </w:tcPr>
          <w:p w:rsidR="006F4DDD" w:rsidRPr="00B362AD" w:rsidRDefault="006F4DDD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 xml:space="preserve">Администрация </w:t>
            </w:r>
            <w:r w:rsidR="00166729" w:rsidRPr="00B362AD">
              <w:rPr>
                <w:sz w:val="28"/>
                <w:szCs w:val="28"/>
              </w:rPr>
              <w:t>Юго-Северного</w:t>
            </w:r>
            <w:r w:rsidRPr="00B362AD">
              <w:rPr>
                <w:sz w:val="28"/>
                <w:szCs w:val="28"/>
              </w:rPr>
              <w:t xml:space="preserve"> сельского поселения Тихорецкого района</w:t>
            </w:r>
          </w:p>
        </w:tc>
      </w:tr>
      <w:tr w:rsidR="006F4DDD" w:rsidRPr="00B362AD" w:rsidTr="0051297C">
        <w:tc>
          <w:tcPr>
            <w:tcW w:w="3652" w:type="dxa"/>
          </w:tcPr>
          <w:p w:rsidR="0051297C" w:rsidRDefault="0051297C" w:rsidP="0051297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987" w:type="dxa"/>
          </w:tcPr>
          <w:p w:rsidR="0051297C" w:rsidRDefault="0051297C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не предусмотрен</w:t>
            </w:r>
            <w:r w:rsidR="0051297C">
              <w:rPr>
                <w:sz w:val="28"/>
                <w:szCs w:val="28"/>
              </w:rPr>
              <w:t>ы</w:t>
            </w:r>
          </w:p>
        </w:tc>
      </w:tr>
      <w:tr w:rsidR="006F4DDD" w:rsidRPr="00B362AD" w:rsidTr="0051297C">
        <w:tc>
          <w:tcPr>
            <w:tcW w:w="3652" w:type="dxa"/>
          </w:tcPr>
          <w:p w:rsidR="0051297C" w:rsidRDefault="0051297C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987" w:type="dxa"/>
          </w:tcPr>
          <w:p w:rsidR="0051297C" w:rsidRDefault="0051297C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не предусмотрены</w:t>
            </w:r>
          </w:p>
        </w:tc>
      </w:tr>
      <w:tr w:rsidR="006F4DDD" w:rsidRPr="00B362AD" w:rsidTr="0051297C">
        <w:tc>
          <w:tcPr>
            <w:tcW w:w="3652" w:type="dxa"/>
          </w:tcPr>
          <w:p w:rsidR="0051297C" w:rsidRDefault="0051297C" w:rsidP="0051297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87" w:type="dxa"/>
          </w:tcPr>
          <w:p w:rsidR="0051297C" w:rsidRDefault="0051297C" w:rsidP="0051297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не предусмотрены</w:t>
            </w:r>
          </w:p>
        </w:tc>
      </w:tr>
      <w:tr w:rsidR="006F4DDD" w:rsidRPr="00B362AD" w:rsidTr="0051297C">
        <w:tc>
          <w:tcPr>
            <w:tcW w:w="3652" w:type="dxa"/>
          </w:tcPr>
          <w:p w:rsidR="0051297C" w:rsidRDefault="0051297C" w:rsidP="0051297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5987" w:type="dxa"/>
          </w:tcPr>
          <w:p w:rsidR="0051297C" w:rsidRDefault="0051297C" w:rsidP="0051297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не предусмотрены</w:t>
            </w:r>
          </w:p>
        </w:tc>
      </w:tr>
      <w:tr w:rsidR="006F4DDD" w:rsidRPr="00B362AD" w:rsidTr="0051297C">
        <w:tc>
          <w:tcPr>
            <w:tcW w:w="3652" w:type="dxa"/>
          </w:tcPr>
          <w:p w:rsidR="0051297C" w:rsidRDefault="0051297C" w:rsidP="0051297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5987" w:type="dxa"/>
          </w:tcPr>
          <w:p w:rsidR="0051297C" w:rsidRDefault="0051297C" w:rsidP="0051297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 xml:space="preserve">Улучшение качества жизни маломобильных граждан, создание условий для независимой их жизнедеятельности, реализации ими гражданских и политических прав, восстановление социального статуса инвалидов. </w:t>
            </w:r>
          </w:p>
        </w:tc>
      </w:tr>
      <w:tr w:rsidR="006F4DDD" w:rsidRPr="00B362AD" w:rsidTr="0051297C">
        <w:tc>
          <w:tcPr>
            <w:tcW w:w="3652" w:type="dxa"/>
          </w:tcPr>
          <w:p w:rsidR="0051297C" w:rsidRDefault="0051297C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87" w:type="dxa"/>
          </w:tcPr>
          <w:p w:rsidR="0051297C" w:rsidRDefault="0051297C" w:rsidP="0051297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 xml:space="preserve">Совершенствование работы  администрации </w:t>
            </w:r>
            <w:r w:rsidR="00166729" w:rsidRPr="00B362AD">
              <w:rPr>
                <w:sz w:val="28"/>
                <w:szCs w:val="28"/>
              </w:rPr>
              <w:t>Юго-Северного</w:t>
            </w:r>
            <w:r w:rsidRPr="00B362AD">
              <w:rPr>
                <w:sz w:val="28"/>
                <w:szCs w:val="28"/>
              </w:rPr>
              <w:t xml:space="preserve"> сельского поселения Тихорецкого района по обеспечению </w:t>
            </w:r>
            <w:r w:rsidRPr="00B362AD">
              <w:rPr>
                <w:sz w:val="28"/>
                <w:szCs w:val="28"/>
              </w:rPr>
              <w:lastRenderedPageBreak/>
              <w:t>беспрепятственного передвижения и доступа маломобильных граждан к объектам социальной, транспортной и инженерной инфраструктур.</w:t>
            </w:r>
          </w:p>
        </w:tc>
      </w:tr>
      <w:tr w:rsidR="006F4DDD" w:rsidRPr="00B362AD" w:rsidTr="0051297C">
        <w:tc>
          <w:tcPr>
            <w:tcW w:w="3652" w:type="dxa"/>
          </w:tcPr>
          <w:p w:rsidR="0051297C" w:rsidRDefault="0051297C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987" w:type="dxa"/>
          </w:tcPr>
          <w:p w:rsidR="0051297C" w:rsidRDefault="0051297C" w:rsidP="0051297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F4DDD" w:rsidRPr="00B362AD" w:rsidRDefault="0051297C" w:rsidP="0051297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167F62" w:rsidRPr="00B362AD">
              <w:rPr>
                <w:sz w:val="28"/>
                <w:szCs w:val="28"/>
              </w:rPr>
              <w:t xml:space="preserve">оля доступных для инвалидов и других маломобильных групп населения приоритетных объектов социальной, транспортной, инженерной инфраструктуры </w:t>
            </w:r>
          </w:p>
        </w:tc>
      </w:tr>
      <w:tr w:rsidR="006F4DDD" w:rsidRPr="00B362AD" w:rsidTr="0051297C">
        <w:tc>
          <w:tcPr>
            <w:tcW w:w="3652" w:type="dxa"/>
          </w:tcPr>
          <w:p w:rsidR="0051297C" w:rsidRDefault="0051297C" w:rsidP="0051297C">
            <w:pPr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987" w:type="dxa"/>
          </w:tcPr>
          <w:p w:rsidR="0051297C" w:rsidRDefault="006F4DDD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 xml:space="preserve"> </w:t>
            </w:r>
          </w:p>
          <w:p w:rsidR="006F4DDD" w:rsidRPr="00B362AD" w:rsidRDefault="006F4DDD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срок с 20</w:t>
            </w:r>
            <w:r w:rsidR="0051297C">
              <w:rPr>
                <w:sz w:val="28"/>
                <w:szCs w:val="28"/>
              </w:rPr>
              <w:t>22</w:t>
            </w:r>
            <w:r w:rsidR="00166729" w:rsidRPr="00B362AD">
              <w:rPr>
                <w:sz w:val="28"/>
                <w:szCs w:val="28"/>
              </w:rPr>
              <w:t xml:space="preserve"> по 202</w:t>
            </w:r>
            <w:r w:rsidR="0051297C">
              <w:rPr>
                <w:sz w:val="28"/>
                <w:szCs w:val="28"/>
              </w:rPr>
              <w:t>4</w:t>
            </w:r>
            <w:r w:rsidR="005C5F97">
              <w:rPr>
                <w:sz w:val="28"/>
                <w:szCs w:val="28"/>
              </w:rPr>
              <w:t xml:space="preserve"> годы</w:t>
            </w:r>
            <w:r w:rsidRPr="00B362AD">
              <w:rPr>
                <w:sz w:val="28"/>
                <w:szCs w:val="28"/>
              </w:rPr>
              <w:t>, этапы реализации не предусмотрены</w:t>
            </w:r>
          </w:p>
        </w:tc>
      </w:tr>
      <w:tr w:rsidR="0051297C" w:rsidRPr="00B362AD" w:rsidTr="0051297C">
        <w:tc>
          <w:tcPr>
            <w:tcW w:w="3652" w:type="dxa"/>
          </w:tcPr>
          <w:p w:rsidR="0051297C" w:rsidRDefault="0051297C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  <w:p w:rsidR="0051297C" w:rsidRPr="00B362AD" w:rsidRDefault="0051297C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 xml:space="preserve">Объемы </w:t>
            </w:r>
            <w:r>
              <w:rPr>
                <w:sz w:val="28"/>
                <w:szCs w:val="28"/>
              </w:rPr>
              <w:t xml:space="preserve">и источники финансирования </w:t>
            </w:r>
            <w:r w:rsidRPr="00B362AD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987" w:type="dxa"/>
          </w:tcPr>
          <w:p w:rsidR="0051297C" w:rsidRDefault="0051297C"/>
          <w:tbl>
            <w:tblPr>
              <w:tblW w:w="5853" w:type="dxa"/>
              <w:tblLayout w:type="fixed"/>
              <w:tblLook w:val="0000" w:firstRow="0" w:lastRow="0" w:firstColumn="0" w:lastColumn="0" w:noHBand="0" w:noVBand="0"/>
            </w:tblPr>
            <w:tblGrid>
              <w:gridCol w:w="5853"/>
            </w:tblGrid>
            <w:tr w:rsidR="0051297C" w:rsidRPr="00B362AD" w:rsidTr="0051297C">
              <w:tc>
                <w:tcPr>
                  <w:tcW w:w="5853" w:type="dxa"/>
                  <w:shd w:val="clear" w:color="auto" w:fill="auto"/>
                </w:tcPr>
                <w:p w:rsidR="0051297C" w:rsidRPr="00B362AD" w:rsidRDefault="0051297C" w:rsidP="0051297C">
                  <w:pPr>
                    <w:jc w:val="both"/>
                    <w:rPr>
                      <w:sz w:val="28"/>
                      <w:szCs w:val="28"/>
                    </w:rPr>
                  </w:pPr>
                  <w:r w:rsidRPr="00B362AD">
                    <w:rPr>
                      <w:sz w:val="28"/>
                      <w:szCs w:val="28"/>
                    </w:rPr>
                    <w:t xml:space="preserve">Объем финансирования муниципальной программы за счет средств местного бюджета составляет </w:t>
                  </w:r>
                  <w:r w:rsidR="00083780">
                    <w:rPr>
                      <w:sz w:val="28"/>
                      <w:szCs w:val="28"/>
                    </w:rPr>
                    <w:t>105</w:t>
                  </w:r>
                  <w:r>
                    <w:rPr>
                      <w:sz w:val="28"/>
                      <w:szCs w:val="28"/>
                    </w:rPr>
                    <w:t>,0</w:t>
                  </w:r>
                  <w:r w:rsidRPr="00B362AD">
                    <w:rPr>
                      <w:sz w:val="28"/>
                      <w:szCs w:val="28"/>
                    </w:rPr>
                    <w:t xml:space="preserve"> тыс.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362AD">
                    <w:rPr>
                      <w:sz w:val="28"/>
                      <w:szCs w:val="28"/>
                    </w:rPr>
                    <w:t>рублей, в том числе на:</w:t>
                  </w:r>
                </w:p>
                <w:p w:rsidR="0051297C" w:rsidRPr="00B362AD" w:rsidRDefault="0051297C" w:rsidP="0051297C">
                  <w:pPr>
                    <w:jc w:val="both"/>
                    <w:rPr>
                      <w:sz w:val="28"/>
                      <w:szCs w:val="28"/>
                    </w:rPr>
                  </w:pPr>
                  <w:r w:rsidRPr="00B362AD">
                    <w:rPr>
                      <w:sz w:val="28"/>
                      <w:szCs w:val="28"/>
                    </w:rPr>
                    <w:t>20</w:t>
                  </w:r>
                  <w:r>
                    <w:rPr>
                      <w:sz w:val="28"/>
                      <w:szCs w:val="28"/>
                    </w:rPr>
                    <w:t>22</w:t>
                  </w:r>
                  <w:r w:rsidRPr="00B362AD">
                    <w:rPr>
                      <w:sz w:val="28"/>
                      <w:szCs w:val="28"/>
                    </w:rPr>
                    <w:t xml:space="preserve"> год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362AD">
                    <w:rPr>
                      <w:sz w:val="28"/>
                      <w:szCs w:val="28"/>
                    </w:rPr>
                    <w:t>-</w:t>
                  </w:r>
                  <w:r>
                    <w:rPr>
                      <w:sz w:val="28"/>
                      <w:szCs w:val="28"/>
                    </w:rPr>
                    <w:t xml:space="preserve"> 5</w:t>
                  </w:r>
                  <w:r w:rsidR="00083780">
                    <w:rPr>
                      <w:sz w:val="28"/>
                      <w:szCs w:val="28"/>
                    </w:rPr>
                    <w:t>0</w:t>
                  </w:r>
                  <w:r>
                    <w:rPr>
                      <w:sz w:val="28"/>
                      <w:szCs w:val="28"/>
                    </w:rPr>
                    <w:t xml:space="preserve">,0 </w:t>
                  </w:r>
                  <w:r w:rsidRPr="00B362AD">
                    <w:rPr>
                      <w:sz w:val="28"/>
                      <w:szCs w:val="28"/>
                    </w:rPr>
                    <w:t>тыс.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362AD">
                    <w:rPr>
                      <w:sz w:val="28"/>
                      <w:szCs w:val="28"/>
                    </w:rPr>
                    <w:t>рублей;</w:t>
                  </w:r>
                </w:p>
              </w:tc>
            </w:tr>
            <w:tr w:rsidR="0051297C" w:rsidRPr="00B362AD" w:rsidTr="0051297C">
              <w:tc>
                <w:tcPr>
                  <w:tcW w:w="5853" w:type="dxa"/>
                  <w:shd w:val="clear" w:color="auto" w:fill="auto"/>
                </w:tcPr>
                <w:p w:rsidR="0051297C" w:rsidRPr="00B362AD" w:rsidRDefault="0051297C" w:rsidP="0051297C">
                  <w:pPr>
                    <w:jc w:val="both"/>
                    <w:rPr>
                      <w:sz w:val="28"/>
                      <w:szCs w:val="28"/>
                    </w:rPr>
                  </w:pPr>
                  <w:r w:rsidRPr="00B362AD">
                    <w:rPr>
                      <w:sz w:val="28"/>
                      <w:szCs w:val="28"/>
                    </w:rPr>
                    <w:t>202</w:t>
                  </w:r>
                  <w:r>
                    <w:rPr>
                      <w:sz w:val="28"/>
                      <w:szCs w:val="28"/>
                    </w:rPr>
                    <w:t>3</w:t>
                  </w:r>
                  <w:r w:rsidRPr="00B362AD">
                    <w:rPr>
                      <w:sz w:val="28"/>
                      <w:szCs w:val="28"/>
                    </w:rPr>
                    <w:t xml:space="preserve"> год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362AD">
                    <w:rPr>
                      <w:sz w:val="28"/>
                      <w:szCs w:val="28"/>
                    </w:rPr>
                    <w:t xml:space="preserve">- </w:t>
                  </w:r>
                  <w:r>
                    <w:rPr>
                      <w:sz w:val="28"/>
                      <w:szCs w:val="28"/>
                    </w:rPr>
                    <w:t>5,0</w:t>
                  </w:r>
                  <w:r w:rsidRPr="00B362AD">
                    <w:rPr>
                      <w:sz w:val="28"/>
                      <w:szCs w:val="28"/>
                    </w:rPr>
                    <w:t xml:space="preserve"> тыс.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362AD">
                    <w:rPr>
                      <w:sz w:val="28"/>
                      <w:szCs w:val="28"/>
                    </w:rPr>
                    <w:t>рублей</w:t>
                  </w:r>
                  <w:r>
                    <w:rPr>
                      <w:sz w:val="28"/>
                      <w:szCs w:val="28"/>
                    </w:rPr>
                    <w:t>;</w:t>
                  </w:r>
                </w:p>
              </w:tc>
            </w:tr>
            <w:tr w:rsidR="0051297C" w:rsidRPr="00B362AD" w:rsidTr="0051297C">
              <w:tc>
                <w:tcPr>
                  <w:tcW w:w="5853" w:type="dxa"/>
                  <w:shd w:val="clear" w:color="auto" w:fill="auto"/>
                </w:tcPr>
                <w:p w:rsidR="0051297C" w:rsidRPr="00B362AD" w:rsidRDefault="0051297C" w:rsidP="0051297C">
                  <w:pPr>
                    <w:jc w:val="both"/>
                    <w:rPr>
                      <w:sz w:val="28"/>
                      <w:szCs w:val="28"/>
                    </w:rPr>
                  </w:pPr>
                  <w:r w:rsidRPr="00B362AD">
                    <w:rPr>
                      <w:sz w:val="28"/>
                      <w:szCs w:val="28"/>
                    </w:rPr>
                    <w:t>202</w:t>
                  </w:r>
                  <w:r>
                    <w:rPr>
                      <w:sz w:val="28"/>
                      <w:szCs w:val="28"/>
                    </w:rPr>
                    <w:t>4</w:t>
                  </w:r>
                  <w:r w:rsidRPr="00B362AD">
                    <w:rPr>
                      <w:sz w:val="28"/>
                      <w:szCs w:val="28"/>
                    </w:rPr>
                    <w:t xml:space="preserve"> год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362AD">
                    <w:rPr>
                      <w:sz w:val="28"/>
                      <w:szCs w:val="28"/>
                    </w:rPr>
                    <w:t xml:space="preserve">- </w:t>
                  </w:r>
                  <w:r>
                    <w:rPr>
                      <w:sz w:val="28"/>
                      <w:szCs w:val="28"/>
                    </w:rPr>
                    <w:t>50</w:t>
                  </w:r>
                  <w:r w:rsidRPr="00B362AD">
                    <w:rPr>
                      <w:sz w:val="28"/>
                      <w:szCs w:val="28"/>
                    </w:rPr>
                    <w:t>,0 тыс.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362AD">
                    <w:rPr>
                      <w:sz w:val="28"/>
                      <w:szCs w:val="28"/>
                    </w:rPr>
                    <w:t>рублей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51297C" w:rsidRPr="00B362AD" w:rsidRDefault="0051297C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6B01AF" w:rsidRPr="00B362AD" w:rsidRDefault="006B01AF" w:rsidP="00E83BF2">
      <w:pPr>
        <w:pStyle w:val="210"/>
        <w:widowControl w:val="0"/>
        <w:jc w:val="left"/>
        <w:rPr>
          <w:szCs w:val="28"/>
        </w:rPr>
      </w:pPr>
    </w:p>
    <w:p w:rsidR="00423E7F" w:rsidRPr="00B362AD" w:rsidRDefault="00423E7F" w:rsidP="0051297C">
      <w:pPr>
        <w:jc w:val="center"/>
        <w:rPr>
          <w:sz w:val="28"/>
          <w:szCs w:val="28"/>
        </w:rPr>
      </w:pPr>
      <w:r w:rsidRPr="00B362AD">
        <w:rPr>
          <w:sz w:val="28"/>
          <w:szCs w:val="28"/>
        </w:rPr>
        <w:t>1.</w:t>
      </w:r>
      <w:r w:rsidR="0051297C">
        <w:rPr>
          <w:sz w:val="28"/>
          <w:szCs w:val="28"/>
        </w:rPr>
        <w:t xml:space="preserve"> </w:t>
      </w:r>
      <w:r w:rsidRPr="00B362AD">
        <w:rPr>
          <w:sz w:val="28"/>
          <w:szCs w:val="28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54283E" w:rsidRPr="00B362AD" w:rsidRDefault="0054283E" w:rsidP="00E83BF2">
      <w:pPr>
        <w:pStyle w:val="210"/>
        <w:widowControl w:val="0"/>
        <w:ind w:firstLine="851"/>
        <w:jc w:val="left"/>
        <w:rPr>
          <w:szCs w:val="28"/>
        </w:rPr>
      </w:pPr>
      <w:r w:rsidRPr="00B362AD">
        <w:rPr>
          <w:szCs w:val="28"/>
        </w:rPr>
        <w:tab/>
      </w:r>
    </w:p>
    <w:p w:rsidR="0054283E" w:rsidRPr="00B362AD" w:rsidRDefault="0054283E" w:rsidP="0051297C">
      <w:pPr>
        <w:pStyle w:val="210"/>
        <w:widowControl w:val="0"/>
        <w:ind w:firstLine="709"/>
        <w:jc w:val="both"/>
        <w:rPr>
          <w:b w:val="0"/>
          <w:szCs w:val="28"/>
        </w:rPr>
      </w:pPr>
      <w:r w:rsidRPr="00B362AD">
        <w:rPr>
          <w:b w:val="0"/>
          <w:szCs w:val="28"/>
        </w:rPr>
        <w:t xml:space="preserve">Проведение комплекса мер по интеграции инвалидов в общество – одно из приоритетных направлений социальной политики государства и администрации </w:t>
      </w:r>
      <w:r w:rsidR="00166729" w:rsidRPr="00B362AD">
        <w:rPr>
          <w:b w:val="0"/>
          <w:szCs w:val="28"/>
        </w:rPr>
        <w:t>Юго-Северного</w:t>
      </w:r>
      <w:r w:rsidR="007A133D" w:rsidRPr="00B362AD">
        <w:rPr>
          <w:b w:val="0"/>
          <w:szCs w:val="28"/>
        </w:rPr>
        <w:t xml:space="preserve"> </w:t>
      </w:r>
      <w:r w:rsidR="0051297C" w:rsidRPr="00B362AD">
        <w:rPr>
          <w:b w:val="0"/>
          <w:szCs w:val="28"/>
        </w:rPr>
        <w:t>сельского поселения</w:t>
      </w:r>
      <w:r w:rsidR="00751488" w:rsidRPr="00B362AD">
        <w:rPr>
          <w:b w:val="0"/>
          <w:szCs w:val="28"/>
        </w:rPr>
        <w:t xml:space="preserve"> Тихорецкого района</w:t>
      </w:r>
      <w:r w:rsidRPr="00B362AD">
        <w:rPr>
          <w:b w:val="0"/>
          <w:szCs w:val="28"/>
        </w:rPr>
        <w:t>.</w:t>
      </w:r>
    </w:p>
    <w:p w:rsidR="0054283E" w:rsidRPr="00B362AD" w:rsidRDefault="0054283E" w:rsidP="0051297C">
      <w:pPr>
        <w:pStyle w:val="210"/>
        <w:widowControl w:val="0"/>
        <w:ind w:firstLine="709"/>
        <w:jc w:val="both"/>
        <w:rPr>
          <w:b w:val="0"/>
          <w:szCs w:val="28"/>
        </w:rPr>
      </w:pPr>
      <w:r w:rsidRPr="00B362AD">
        <w:rPr>
          <w:b w:val="0"/>
          <w:szCs w:val="28"/>
        </w:rPr>
        <w:t>Безбарьерная среда — гуманная среда обитания: доступность и равные возможности. Что удобно для «инвалидов», то удобно для всех.</w:t>
      </w:r>
    </w:p>
    <w:p w:rsidR="0054283E" w:rsidRPr="00B362AD" w:rsidRDefault="0051297C" w:rsidP="0051297C">
      <w:pPr>
        <w:pStyle w:val="210"/>
        <w:widowControl w:val="0"/>
        <w:ind w:firstLine="709"/>
        <w:jc w:val="both"/>
        <w:rPr>
          <w:b w:val="0"/>
          <w:szCs w:val="28"/>
        </w:rPr>
      </w:pPr>
      <w:r w:rsidRPr="00B362AD">
        <w:rPr>
          <w:b w:val="0"/>
          <w:szCs w:val="28"/>
        </w:rPr>
        <w:t>Маломобильные граждане</w:t>
      </w:r>
      <w:r w:rsidR="0054283E" w:rsidRPr="00B362AD">
        <w:rPr>
          <w:b w:val="0"/>
          <w:szCs w:val="28"/>
        </w:rPr>
        <w:t xml:space="preserve"> составляют </w:t>
      </w:r>
      <w:r w:rsidR="000C2487">
        <w:rPr>
          <w:b w:val="0"/>
          <w:szCs w:val="28"/>
        </w:rPr>
        <w:t>1</w:t>
      </w:r>
      <w:r w:rsidR="000C2487">
        <w:rPr>
          <w:b w:val="0"/>
          <w:color w:val="000000" w:themeColor="text1"/>
          <w:szCs w:val="28"/>
        </w:rPr>
        <w:t>5,0</w:t>
      </w:r>
      <w:r w:rsidR="000C2487" w:rsidRPr="000C2487">
        <w:rPr>
          <w:b w:val="0"/>
          <w:color w:val="000000" w:themeColor="text1"/>
          <w:szCs w:val="28"/>
        </w:rPr>
        <w:t xml:space="preserve"> </w:t>
      </w:r>
      <w:r w:rsidR="0054283E" w:rsidRPr="000C2487">
        <w:rPr>
          <w:b w:val="0"/>
          <w:color w:val="000000" w:themeColor="text1"/>
          <w:szCs w:val="28"/>
        </w:rPr>
        <w:t xml:space="preserve">% </w:t>
      </w:r>
      <w:r w:rsidR="0054283E" w:rsidRPr="00B362AD">
        <w:rPr>
          <w:b w:val="0"/>
          <w:szCs w:val="28"/>
        </w:rPr>
        <w:t xml:space="preserve">от общей численности населения </w:t>
      </w:r>
      <w:r w:rsidR="007A133D" w:rsidRPr="00B362AD">
        <w:rPr>
          <w:b w:val="0"/>
          <w:szCs w:val="28"/>
        </w:rPr>
        <w:t>поселения</w:t>
      </w:r>
      <w:r w:rsidR="0054283E" w:rsidRPr="00B362AD">
        <w:rPr>
          <w:b w:val="0"/>
          <w:szCs w:val="28"/>
        </w:rPr>
        <w:t xml:space="preserve"> — это инвалиды, граждане получившие травмы нижних конечностей, с временным или стойким нарушением здоровья, беременные женщины, лица с детьми в возрасте до 3 лет, в том числе с детскими колясками. </w:t>
      </w:r>
    </w:p>
    <w:p w:rsidR="0054283E" w:rsidRPr="00B362AD" w:rsidRDefault="0054283E" w:rsidP="0051297C">
      <w:pPr>
        <w:pStyle w:val="210"/>
        <w:widowControl w:val="0"/>
        <w:ind w:firstLine="709"/>
        <w:jc w:val="both"/>
        <w:rPr>
          <w:b w:val="0"/>
          <w:szCs w:val="28"/>
        </w:rPr>
      </w:pPr>
      <w:r w:rsidRPr="00B362AD">
        <w:rPr>
          <w:b w:val="0"/>
          <w:szCs w:val="28"/>
        </w:rPr>
        <w:t xml:space="preserve">Общая численность инвалидов в </w:t>
      </w:r>
      <w:r w:rsidR="00166729" w:rsidRPr="00B362AD">
        <w:rPr>
          <w:b w:val="0"/>
          <w:szCs w:val="28"/>
        </w:rPr>
        <w:t>Юго-Северном</w:t>
      </w:r>
      <w:r w:rsidR="00D7350E" w:rsidRPr="00B362AD">
        <w:rPr>
          <w:b w:val="0"/>
          <w:szCs w:val="28"/>
        </w:rPr>
        <w:t xml:space="preserve"> сельском</w:t>
      </w:r>
      <w:r w:rsidR="00751488" w:rsidRPr="00B362AD">
        <w:rPr>
          <w:b w:val="0"/>
          <w:szCs w:val="28"/>
        </w:rPr>
        <w:t xml:space="preserve"> поселении Тихорецкого района</w:t>
      </w:r>
      <w:r w:rsidRPr="00B362AD">
        <w:rPr>
          <w:b w:val="0"/>
          <w:szCs w:val="28"/>
        </w:rPr>
        <w:t xml:space="preserve"> – </w:t>
      </w:r>
      <w:r w:rsidR="000C2487" w:rsidRPr="000C2487">
        <w:rPr>
          <w:b w:val="0"/>
          <w:color w:val="000000" w:themeColor="text1"/>
          <w:szCs w:val="28"/>
        </w:rPr>
        <w:t>10</w:t>
      </w:r>
      <w:r w:rsidR="007742F5" w:rsidRPr="000C2487">
        <w:rPr>
          <w:b w:val="0"/>
          <w:color w:val="000000" w:themeColor="text1"/>
          <w:szCs w:val="28"/>
        </w:rPr>
        <w:t>6</w:t>
      </w:r>
      <w:r w:rsidR="00A33BEA" w:rsidRPr="000C2487">
        <w:rPr>
          <w:b w:val="0"/>
          <w:color w:val="000000" w:themeColor="text1"/>
          <w:szCs w:val="28"/>
        </w:rPr>
        <w:t xml:space="preserve"> </w:t>
      </w:r>
      <w:r w:rsidR="000C2487" w:rsidRPr="000C2487">
        <w:rPr>
          <w:b w:val="0"/>
          <w:color w:val="000000" w:themeColor="text1"/>
          <w:szCs w:val="28"/>
        </w:rPr>
        <w:t>человек</w:t>
      </w:r>
      <w:r w:rsidR="00EF6E43" w:rsidRPr="000C2487">
        <w:rPr>
          <w:b w:val="0"/>
          <w:color w:val="000000" w:themeColor="text1"/>
          <w:szCs w:val="28"/>
        </w:rPr>
        <w:t>,</w:t>
      </w:r>
      <w:r w:rsidRPr="00B362AD">
        <w:rPr>
          <w:b w:val="0"/>
          <w:szCs w:val="28"/>
        </w:rPr>
        <w:t xml:space="preserve"> что составляет </w:t>
      </w:r>
      <w:r w:rsidR="00A33BEA" w:rsidRPr="00B362AD">
        <w:rPr>
          <w:b w:val="0"/>
          <w:szCs w:val="28"/>
        </w:rPr>
        <w:t xml:space="preserve">примерно </w:t>
      </w:r>
      <w:r w:rsidR="000C2487" w:rsidRPr="000C2487">
        <w:rPr>
          <w:b w:val="0"/>
          <w:color w:val="000000" w:themeColor="text1"/>
          <w:szCs w:val="28"/>
        </w:rPr>
        <w:t>6,0</w:t>
      </w:r>
      <w:r w:rsidRPr="000C2487">
        <w:rPr>
          <w:b w:val="0"/>
          <w:color w:val="000000" w:themeColor="text1"/>
          <w:szCs w:val="28"/>
        </w:rPr>
        <w:t xml:space="preserve"> %</w:t>
      </w:r>
      <w:r w:rsidRPr="00B362AD">
        <w:rPr>
          <w:b w:val="0"/>
          <w:szCs w:val="28"/>
        </w:rPr>
        <w:t xml:space="preserve">  от общей численности жителей </w:t>
      </w:r>
      <w:r w:rsidR="00166729" w:rsidRPr="00B362AD">
        <w:rPr>
          <w:b w:val="0"/>
          <w:szCs w:val="28"/>
        </w:rPr>
        <w:t>Юго-Северного</w:t>
      </w:r>
      <w:r w:rsidR="003B000E" w:rsidRPr="00B362AD">
        <w:rPr>
          <w:b w:val="0"/>
          <w:szCs w:val="28"/>
        </w:rPr>
        <w:t xml:space="preserve"> сельского</w:t>
      </w:r>
      <w:r w:rsidR="00751488" w:rsidRPr="00B362AD">
        <w:rPr>
          <w:b w:val="0"/>
          <w:szCs w:val="28"/>
        </w:rPr>
        <w:t xml:space="preserve"> поселения Тихорецкого района</w:t>
      </w:r>
      <w:r w:rsidRPr="00B362AD">
        <w:rPr>
          <w:b w:val="0"/>
          <w:szCs w:val="28"/>
        </w:rPr>
        <w:t>.</w:t>
      </w:r>
    </w:p>
    <w:p w:rsidR="00E83BF2" w:rsidRPr="000C2487" w:rsidRDefault="0054283E" w:rsidP="0051297C">
      <w:pPr>
        <w:pStyle w:val="210"/>
        <w:widowControl w:val="0"/>
        <w:ind w:firstLine="709"/>
        <w:jc w:val="both"/>
        <w:rPr>
          <w:b w:val="0"/>
          <w:color w:val="000000" w:themeColor="text1"/>
          <w:szCs w:val="28"/>
        </w:rPr>
      </w:pPr>
      <w:r w:rsidRPr="000C2487">
        <w:rPr>
          <w:b w:val="0"/>
          <w:color w:val="000000" w:themeColor="text1"/>
          <w:szCs w:val="28"/>
        </w:rPr>
        <w:t xml:space="preserve">От общего числа инвалидов </w:t>
      </w:r>
      <w:r w:rsidR="000C2487" w:rsidRPr="000C2487">
        <w:rPr>
          <w:b w:val="0"/>
          <w:color w:val="000000" w:themeColor="text1"/>
          <w:szCs w:val="28"/>
        </w:rPr>
        <w:t>8 человек</w:t>
      </w:r>
      <w:r w:rsidR="000C2487">
        <w:rPr>
          <w:b w:val="0"/>
          <w:color w:val="000000" w:themeColor="text1"/>
          <w:szCs w:val="28"/>
        </w:rPr>
        <w:t xml:space="preserve"> </w:t>
      </w:r>
      <w:r w:rsidRPr="000C2487">
        <w:rPr>
          <w:b w:val="0"/>
          <w:color w:val="000000" w:themeColor="text1"/>
          <w:szCs w:val="28"/>
        </w:rPr>
        <w:t xml:space="preserve">- инвалиды </w:t>
      </w:r>
      <w:r w:rsidRPr="000C2487">
        <w:rPr>
          <w:b w:val="0"/>
          <w:color w:val="000000" w:themeColor="text1"/>
          <w:szCs w:val="28"/>
          <w:lang w:val="en-US"/>
        </w:rPr>
        <w:t>I</w:t>
      </w:r>
      <w:r w:rsidRPr="000C2487">
        <w:rPr>
          <w:b w:val="0"/>
          <w:color w:val="000000" w:themeColor="text1"/>
          <w:szCs w:val="28"/>
        </w:rPr>
        <w:t xml:space="preserve"> группы, </w:t>
      </w:r>
      <w:r w:rsidR="007742F5" w:rsidRPr="000C2487">
        <w:rPr>
          <w:b w:val="0"/>
          <w:color w:val="000000" w:themeColor="text1"/>
          <w:szCs w:val="28"/>
        </w:rPr>
        <w:t>6</w:t>
      </w:r>
      <w:r w:rsidR="000C2487" w:rsidRPr="000C2487">
        <w:rPr>
          <w:b w:val="0"/>
          <w:color w:val="000000" w:themeColor="text1"/>
          <w:szCs w:val="28"/>
        </w:rPr>
        <w:t>4 человек</w:t>
      </w:r>
      <w:r w:rsidR="000C2487">
        <w:rPr>
          <w:b w:val="0"/>
          <w:color w:val="000000" w:themeColor="text1"/>
          <w:szCs w:val="28"/>
        </w:rPr>
        <w:t xml:space="preserve">а </w:t>
      </w:r>
      <w:r w:rsidRPr="000C2487">
        <w:rPr>
          <w:b w:val="0"/>
          <w:color w:val="000000" w:themeColor="text1"/>
          <w:szCs w:val="28"/>
        </w:rPr>
        <w:t xml:space="preserve">- инвалиды </w:t>
      </w:r>
      <w:r w:rsidRPr="000C2487">
        <w:rPr>
          <w:b w:val="0"/>
          <w:color w:val="000000" w:themeColor="text1"/>
          <w:szCs w:val="28"/>
          <w:lang w:val="en-US"/>
        </w:rPr>
        <w:t>II</w:t>
      </w:r>
      <w:r w:rsidRPr="000C2487">
        <w:rPr>
          <w:b w:val="0"/>
          <w:color w:val="000000" w:themeColor="text1"/>
          <w:szCs w:val="28"/>
        </w:rPr>
        <w:t xml:space="preserve"> группы, </w:t>
      </w:r>
      <w:r w:rsidR="007742F5" w:rsidRPr="000C2487">
        <w:rPr>
          <w:b w:val="0"/>
          <w:color w:val="000000" w:themeColor="text1"/>
          <w:szCs w:val="28"/>
        </w:rPr>
        <w:t>3</w:t>
      </w:r>
      <w:r w:rsidR="000C2487" w:rsidRPr="000C2487">
        <w:rPr>
          <w:b w:val="0"/>
          <w:color w:val="000000" w:themeColor="text1"/>
          <w:szCs w:val="28"/>
        </w:rPr>
        <w:t>4 человека</w:t>
      </w:r>
      <w:r w:rsidRPr="000C2487">
        <w:rPr>
          <w:b w:val="0"/>
          <w:color w:val="000000" w:themeColor="text1"/>
          <w:szCs w:val="28"/>
        </w:rPr>
        <w:t xml:space="preserve"> - инвалиды </w:t>
      </w:r>
      <w:r w:rsidRPr="000C2487">
        <w:rPr>
          <w:b w:val="0"/>
          <w:color w:val="000000" w:themeColor="text1"/>
          <w:szCs w:val="28"/>
          <w:lang w:val="en-US"/>
        </w:rPr>
        <w:t>III</w:t>
      </w:r>
      <w:r w:rsidRPr="000C2487">
        <w:rPr>
          <w:b w:val="0"/>
          <w:color w:val="000000" w:themeColor="text1"/>
          <w:szCs w:val="28"/>
        </w:rPr>
        <w:t xml:space="preserve"> группы, </w:t>
      </w:r>
      <w:r w:rsidR="000C2487" w:rsidRPr="000C2487">
        <w:rPr>
          <w:b w:val="0"/>
          <w:color w:val="000000" w:themeColor="text1"/>
          <w:szCs w:val="28"/>
        </w:rPr>
        <w:t xml:space="preserve">4 </w:t>
      </w:r>
      <w:r w:rsidR="000C2487">
        <w:rPr>
          <w:b w:val="0"/>
          <w:color w:val="000000" w:themeColor="text1"/>
          <w:szCs w:val="28"/>
        </w:rPr>
        <w:t>человека</w:t>
      </w:r>
      <w:r w:rsidRPr="000C2487">
        <w:rPr>
          <w:b w:val="0"/>
          <w:color w:val="000000" w:themeColor="text1"/>
          <w:szCs w:val="28"/>
        </w:rPr>
        <w:t xml:space="preserve"> - дети – инвалиды. </w:t>
      </w:r>
    </w:p>
    <w:p w:rsidR="00D033CC" w:rsidRPr="00B362AD" w:rsidRDefault="0054283E" w:rsidP="00796BC1">
      <w:pPr>
        <w:pStyle w:val="210"/>
        <w:widowControl w:val="0"/>
        <w:ind w:firstLine="709"/>
        <w:jc w:val="both"/>
        <w:rPr>
          <w:b w:val="0"/>
          <w:szCs w:val="28"/>
        </w:rPr>
      </w:pPr>
      <w:r w:rsidRPr="00B362AD">
        <w:rPr>
          <w:b w:val="0"/>
          <w:szCs w:val="28"/>
        </w:rPr>
        <w:t>В соответствии с действующим законодательством, глав</w:t>
      </w:r>
      <w:r w:rsidR="00751488" w:rsidRPr="00B362AD">
        <w:rPr>
          <w:b w:val="0"/>
          <w:szCs w:val="28"/>
        </w:rPr>
        <w:t>а</w:t>
      </w:r>
      <w:r w:rsidRPr="00B362AD">
        <w:rPr>
          <w:b w:val="0"/>
          <w:szCs w:val="28"/>
        </w:rPr>
        <w:t xml:space="preserve"> </w:t>
      </w:r>
      <w:r w:rsidR="00166729" w:rsidRPr="00B362AD">
        <w:rPr>
          <w:b w:val="0"/>
          <w:szCs w:val="28"/>
        </w:rPr>
        <w:t>Юго-Северного</w:t>
      </w:r>
      <w:r w:rsidR="007A133D" w:rsidRPr="00B362AD">
        <w:rPr>
          <w:b w:val="0"/>
          <w:szCs w:val="28"/>
        </w:rPr>
        <w:t xml:space="preserve"> сельского</w:t>
      </w:r>
      <w:r w:rsidR="00751488" w:rsidRPr="00B362AD">
        <w:rPr>
          <w:b w:val="0"/>
          <w:szCs w:val="28"/>
        </w:rPr>
        <w:t xml:space="preserve"> </w:t>
      </w:r>
      <w:r w:rsidRPr="00B362AD">
        <w:rPr>
          <w:b w:val="0"/>
          <w:szCs w:val="28"/>
        </w:rPr>
        <w:t>поселени</w:t>
      </w:r>
      <w:r w:rsidR="00751488" w:rsidRPr="00B362AD">
        <w:rPr>
          <w:b w:val="0"/>
          <w:szCs w:val="28"/>
        </w:rPr>
        <w:t>я</w:t>
      </w:r>
      <w:r w:rsidRPr="00B362AD">
        <w:rPr>
          <w:b w:val="0"/>
          <w:szCs w:val="28"/>
        </w:rPr>
        <w:t xml:space="preserve">, руководители социальных, инженерных, транспортных </w:t>
      </w:r>
      <w:r w:rsidR="008436C9" w:rsidRPr="00B362AD">
        <w:rPr>
          <w:b w:val="0"/>
          <w:szCs w:val="28"/>
        </w:rPr>
        <w:t>объектов должны</w:t>
      </w:r>
      <w:r w:rsidRPr="00B362AD">
        <w:rPr>
          <w:b w:val="0"/>
          <w:szCs w:val="28"/>
        </w:rPr>
        <w:t xml:space="preserve"> обеспечить базу для создания условий независимой жизнедеятельности инвалидов, наиболее полной интеграции их в общественную и трудовую деятельность. Поэтому создание адаптированной инфраструктуры в </w:t>
      </w:r>
      <w:r w:rsidR="00A96ECB" w:rsidRPr="00B362AD">
        <w:rPr>
          <w:b w:val="0"/>
          <w:szCs w:val="28"/>
        </w:rPr>
        <w:t>Юго-Северном</w:t>
      </w:r>
      <w:r w:rsidR="007A133D" w:rsidRPr="00B362AD">
        <w:rPr>
          <w:b w:val="0"/>
          <w:szCs w:val="28"/>
        </w:rPr>
        <w:t xml:space="preserve"> сельском</w:t>
      </w:r>
      <w:r w:rsidR="00751488" w:rsidRPr="00B362AD">
        <w:rPr>
          <w:b w:val="0"/>
          <w:szCs w:val="28"/>
        </w:rPr>
        <w:t xml:space="preserve"> поселении</w:t>
      </w:r>
      <w:r w:rsidRPr="00B362AD">
        <w:rPr>
          <w:b w:val="0"/>
          <w:szCs w:val="28"/>
        </w:rPr>
        <w:t xml:space="preserve"> крайне необходимо для </w:t>
      </w:r>
      <w:r w:rsidRPr="00B362AD">
        <w:rPr>
          <w:b w:val="0"/>
          <w:szCs w:val="28"/>
        </w:rPr>
        <w:lastRenderedPageBreak/>
        <w:t>маломобильных групп населения и требует значительных материальных затрат.</w:t>
      </w:r>
    </w:p>
    <w:p w:rsidR="0054283E" w:rsidRDefault="00423E7F" w:rsidP="008436C9">
      <w:pPr>
        <w:widowControl w:val="0"/>
        <w:jc w:val="center"/>
        <w:rPr>
          <w:sz w:val="28"/>
          <w:szCs w:val="28"/>
        </w:rPr>
      </w:pPr>
      <w:r w:rsidRPr="00B362AD">
        <w:rPr>
          <w:sz w:val="28"/>
          <w:szCs w:val="28"/>
        </w:rPr>
        <w:t>2.</w:t>
      </w:r>
      <w:r w:rsidR="008436C9">
        <w:rPr>
          <w:sz w:val="28"/>
          <w:szCs w:val="28"/>
        </w:rPr>
        <w:t xml:space="preserve"> </w:t>
      </w:r>
      <w:r w:rsidRPr="00B362AD">
        <w:rPr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E83BF2" w:rsidRPr="00B362AD" w:rsidRDefault="00E83BF2" w:rsidP="00E83BF2">
      <w:pPr>
        <w:widowControl w:val="0"/>
        <w:ind w:firstLine="851"/>
        <w:jc w:val="center"/>
        <w:rPr>
          <w:b/>
          <w:sz w:val="28"/>
          <w:szCs w:val="28"/>
        </w:rPr>
      </w:pPr>
    </w:p>
    <w:p w:rsidR="008436C9" w:rsidRPr="001A716C" w:rsidRDefault="008436C9" w:rsidP="008436C9">
      <w:pPr>
        <w:widowControl w:val="0"/>
        <w:ind w:firstLine="709"/>
        <w:jc w:val="both"/>
        <w:rPr>
          <w:sz w:val="28"/>
        </w:rPr>
      </w:pPr>
      <w:r w:rsidRPr="001A716C">
        <w:rPr>
          <w:sz w:val="28"/>
        </w:rPr>
        <w:t xml:space="preserve">Цель – </w:t>
      </w:r>
      <w:r>
        <w:rPr>
          <w:sz w:val="28"/>
        </w:rPr>
        <w:t>с</w:t>
      </w:r>
      <w:r w:rsidRPr="001A716C">
        <w:rPr>
          <w:sz w:val="28"/>
        </w:rPr>
        <w:t>оздание необходимых условий для адаптации и интеграции в общество людей с ограниченными возможностями здоровья.</w:t>
      </w:r>
    </w:p>
    <w:p w:rsidR="008436C9" w:rsidRDefault="008436C9" w:rsidP="008436C9">
      <w:pPr>
        <w:widowControl w:val="0"/>
        <w:ind w:firstLine="709"/>
        <w:jc w:val="both"/>
        <w:rPr>
          <w:sz w:val="28"/>
        </w:rPr>
      </w:pPr>
      <w:r w:rsidRPr="001A716C">
        <w:rPr>
          <w:sz w:val="28"/>
        </w:rPr>
        <w:t>Задачи -</w:t>
      </w:r>
      <w:r>
        <w:rPr>
          <w:sz w:val="28"/>
        </w:rPr>
        <w:t xml:space="preserve"> </w:t>
      </w:r>
      <w:r>
        <w:rPr>
          <w:sz w:val="28"/>
          <w:szCs w:val="28"/>
        </w:rPr>
        <w:t>создание в Юго-Северном сельском</w:t>
      </w:r>
      <w:r w:rsidRPr="001A716C">
        <w:rPr>
          <w:sz w:val="28"/>
          <w:szCs w:val="28"/>
        </w:rPr>
        <w:t xml:space="preserve"> поселении Тихорецкого района безбарьерной среды жизнедеятельности для маломобильных граждан, в том числе инвалидов, обеспечение беспрепятственного передвижения и доступа к жилью</w:t>
      </w:r>
      <w:r w:rsidRPr="001A716C">
        <w:rPr>
          <w:sz w:val="28"/>
        </w:rPr>
        <w:t xml:space="preserve">, объектам социальной инфраструктуры и месту работы. </w:t>
      </w:r>
      <w:r>
        <w:rPr>
          <w:sz w:val="28"/>
        </w:rPr>
        <w:t xml:space="preserve"> </w:t>
      </w:r>
      <w:r w:rsidRPr="001A716C">
        <w:rPr>
          <w:sz w:val="28"/>
        </w:rPr>
        <w:t xml:space="preserve">Эффективность </w:t>
      </w:r>
      <w:r w:rsidRPr="001A716C">
        <w:rPr>
          <w:sz w:val="28"/>
          <w:szCs w:val="28"/>
        </w:rPr>
        <w:t>создания адаптированной инфра</w:t>
      </w:r>
      <w:r>
        <w:rPr>
          <w:sz w:val="28"/>
          <w:szCs w:val="28"/>
        </w:rPr>
        <w:t>структуры Юго-Северного сельского</w:t>
      </w:r>
      <w:r w:rsidRPr="001A716C">
        <w:rPr>
          <w:sz w:val="28"/>
          <w:szCs w:val="28"/>
        </w:rPr>
        <w:t xml:space="preserve"> поселения Тихорецкого района для маломобильных групп населения возможна лишь при условии широкого приспособления</w:t>
      </w:r>
      <w:r w:rsidRPr="001A716C">
        <w:rPr>
          <w:sz w:val="28"/>
        </w:rPr>
        <w:t xml:space="preserve"> сплошных территорий, жилых массивов, в пределах которых инвалид мог бы свободно передвигаться. Поэтому создание адаптированной инфраструктуры в районе крайне необходимо для маломобильных групп населения и требует значительных материальных затрат.</w:t>
      </w:r>
    </w:p>
    <w:p w:rsidR="008436C9" w:rsidRPr="00AF3984" w:rsidRDefault="008436C9" w:rsidP="008436C9">
      <w:pPr>
        <w:ind w:firstLine="709"/>
        <w:jc w:val="both"/>
        <w:rPr>
          <w:sz w:val="28"/>
        </w:rPr>
      </w:pPr>
      <w:r>
        <w:rPr>
          <w:sz w:val="28"/>
        </w:rPr>
        <w:t xml:space="preserve">Для оценки эффективности реализации Программы в целом предлагается использовать критерии, указанные в таблице 1 и рассчитывается по методике,  приведенной в соответствии с приложением  к муниципальной программе Юго-Северного сельского поселения Тихорецкого района </w:t>
      </w:r>
      <w:r w:rsidRPr="00AF3984">
        <w:rPr>
          <w:sz w:val="28"/>
        </w:rPr>
        <w:t xml:space="preserve">«Обеспечение доступности маломобильных граждан к объектам социальной, транспортной, инженерной инфраструктур </w:t>
      </w:r>
      <w:r w:rsidR="0015612D">
        <w:rPr>
          <w:sz w:val="28"/>
        </w:rPr>
        <w:t>Юго-Северного</w:t>
      </w:r>
      <w:r w:rsidRPr="00AF3984">
        <w:rPr>
          <w:sz w:val="28"/>
        </w:rPr>
        <w:t xml:space="preserve"> сельского поселения Тихорецкого района</w:t>
      </w:r>
      <w:r>
        <w:rPr>
          <w:sz w:val="28"/>
        </w:rPr>
        <w:t>» на 202</w:t>
      </w:r>
      <w:r w:rsidR="0015612D">
        <w:rPr>
          <w:sz w:val="28"/>
        </w:rPr>
        <w:t>2</w:t>
      </w:r>
      <w:r>
        <w:rPr>
          <w:sz w:val="28"/>
        </w:rPr>
        <w:t xml:space="preserve"> - 202</w:t>
      </w:r>
      <w:r w:rsidR="0015612D">
        <w:rPr>
          <w:sz w:val="28"/>
        </w:rPr>
        <w:t>4</w:t>
      </w:r>
      <w:r>
        <w:rPr>
          <w:sz w:val="28"/>
        </w:rPr>
        <w:t xml:space="preserve"> год</w:t>
      </w:r>
      <w:r w:rsidR="0015612D">
        <w:rPr>
          <w:sz w:val="28"/>
        </w:rPr>
        <w:t>ы</w:t>
      </w:r>
      <w:r>
        <w:rPr>
          <w:sz w:val="28"/>
        </w:rPr>
        <w:t>.</w:t>
      </w:r>
    </w:p>
    <w:p w:rsidR="008436C9" w:rsidRDefault="008436C9" w:rsidP="008436C9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Целевые показатели муниципальной программы </w:t>
      </w:r>
      <w:r w:rsidR="0015612D">
        <w:rPr>
          <w:sz w:val="28"/>
        </w:rPr>
        <w:t>Юго-Северного</w:t>
      </w:r>
      <w:r>
        <w:rPr>
          <w:sz w:val="28"/>
        </w:rPr>
        <w:t xml:space="preserve"> сельског</w:t>
      </w:r>
      <w:r w:rsidR="0015612D">
        <w:rPr>
          <w:sz w:val="28"/>
        </w:rPr>
        <w:t xml:space="preserve">о поселения Тихорецкого района </w:t>
      </w:r>
      <w:r>
        <w:rPr>
          <w:sz w:val="28"/>
        </w:rPr>
        <w:t xml:space="preserve">«Обеспечение доступности маломобильных граждан к объектам социальной, транспортной, инженерной инфраструктур </w:t>
      </w:r>
      <w:r w:rsidR="0015612D">
        <w:rPr>
          <w:sz w:val="28"/>
        </w:rPr>
        <w:t>Юго-Северного</w:t>
      </w:r>
      <w:r>
        <w:rPr>
          <w:sz w:val="28"/>
        </w:rPr>
        <w:t xml:space="preserve"> сельского поселения Тихорецкого района»        на 202</w:t>
      </w:r>
      <w:r w:rsidR="0015612D">
        <w:rPr>
          <w:sz w:val="28"/>
        </w:rPr>
        <w:t>2</w:t>
      </w:r>
      <w:r>
        <w:rPr>
          <w:sz w:val="28"/>
        </w:rPr>
        <w:t>-202</w:t>
      </w:r>
      <w:r w:rsidR="0015612D">
        <w:rPr>
          <w:sz w:val="28"/>
        </w:rPr>
        <w:t>4</w:t>
      </w:r>
      <w:r>
        <w:rPr>
          <w:sz w:val="28"/>
        </w:rPr>
        <w:t xml:space="preserve"> годы</w:t>
      </w:r>
      <w:r w:rsidR="0015612D">
        <w:rPr>
          <w:sz w:val="28"/>
        </w:rPr>
        <w:t>.</w:t>
      </w:r>
    </w:p>
    <w:p w:rsidR="008436C9" w:rsidRPr="00C41132" w:rsidRDefault="008436C9" w:rsidP="008436C9">
      <w:pPr>
        <w:widowControl w:val="0"/>
        <w:jc w:val="right"/>
        <w:rPr>
          <w:sz w:val="24"/>
          <w:szCs w:val="24"/>
        </w:rPr>
      </w:pPr>
      <w:r w:rsidRPr="00C41132">
        <w:rPr>
          <w:sz w:val="24"/>
          <w:szCs w:val="24"/>
        </w:rPr>
        <w:t>Таблица 1</w:t>
      </w:r>
    </w:p>
    <w:tbl>
      <w:tblPr>
        <w:tblW w:w="9649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5"/>
        <w:gridCol w:w="3660"/>
        <w:gridCol w:w="1417"/>
        <w:gridCol w:w="992"/>
        <w:gridCol w:w="709"/>
        <w:gridCol w:w="709"/>
        <w:gridCol w:w="709"/>
        <w:gridCol w:w="708"/>
      </w:tblGrid>
      <w:tr w:rsidR="008436C9" w:rsidRPr="00896895" w:rsidTr="0015612D">
        <w:trPr>
          <w:trHeight w:val="258"/>
        </w:trPr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BD4BC4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 w:rsidRPr="00BD4BC4">
              <w:rPr>
                <w:sz w:val="24"/>
                <w:szCs w:val="24"/>
                <w:lang w:eastAsia="ru-RU"/>
              </w:rPr>
              <w:t>№</w:t>
            </w:r>
          </w:p>
          <w:p w:rsidR="008436C9" w:rsidRPr="00BD4BC4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 w:rsidRPr="00BD4BC4">
              <w:rPr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BD4BC4" w:rsidRDefault="0015612D" w:rsidP="0015612D">
            <w:pPr>
              <w:jc w:val="center"/>
              <w:rPr>
                <w:sz w:val="24"/>
                <w:szCs w:val="24"/>
                <w:lang w:eastAsia="ru-RU"/>
              </w:rPr>
            </w:pPr>
            <w:r w:rsidRPr="00BD4BC4">
              <w:rPr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sz w:val="24"/>
                <w:szCs w:val="24"/>
                <w:lang w:eastAsia="ru-RU"/>
              </w:rPr>
              <w:t>целевого</w:t>
            </w:r>
            <w:r w:rsidR="008436C9">
              <w:rPr>
                <w:sz w:val="24"/>
                <w:szCs w:val="24"/>
                <w:lang w:eastAsia="ru-RU"/>
              </w:rPr>
              <w:t xml:space="preserve"> </w:t>
            </w:r>
            <w:r w:rsidR="008436C9" w:rsidRPr="00BD4BC4">
              <w:rPr>
                <w:sz w:val="24"/>
                <w:szCs w:val="24"/>
                <w:lang w:eastAsia="ru-RU"/>
              </w:rPr>
              <w:t>показателя</w:t>
            </w:r>
          </w:p>
          <w:p w:rsidR="008436C9" w:rsidRPr="00BD4BC4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BD4BC4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 w:rsidRPr="00BD4BC4">
              <w:rPr>
                <w:sz w:val="24"/>
                <w:szCs w:val="24"/>
                <w:lang w:eastAsia="ru-RU"/>
              </w:rPr>
              <w:t>Единица</w:t>
            </w:r>
          </w:p>
          <w:p w:rsidR="008436C9" w:rsidRPr="00BD4BC4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 w:rsidRPr="00BD4BC4">
              <w:rPr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Статус*</w:t>
            </w:r>
          </w:p>
          <w:p w:rsidR="008436C9" w:rsidRPr="00BD4BC4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436C9" w:rsidRPr="00BD4BC4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15612D" w:rsidRPr="00896895" w:rsidTr="0015612D">
        <w:trPr>
          <w:trHeight w:val="555"/>
        </w:trPr>
        <w:tc>
          <w:tcPr>
            <w:tcW w:w="7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BD4BC4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BD4BC4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BD4BC4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15612D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2020</w:t>
            </w:r>
          </w:p>
          <w:p w:rsidR="008436C9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15612D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2021</w:t>
            </w:r>
          </w:p>
          <w:p w:rsidR="008436C9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436C9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2022</w:t>
            </w:r>
          </w:p>
          <w:p w:rsidR="008436C9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436C9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2023</w:t>
            </w:r>
          </w:p>
          <w:p w:rsidR="008436C9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год</w:t>
            </w:r>
          </w:p>
        </w:tc>
      </w:tr>
      <w:tr w:rsidR="0015612D" w:rsidRPr="00896895" w:rsidTr="0015612D">
        <w:trPr>
          <w:trHeight w:val="27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BD4BC4" w:rsidRDefault="008436C9" w:rsidP="001D3BC6">
            <w:pPr>
              <w:jc w:val="center"/>
              <w:rPr>
                <w:sz w:val="24"/>
                <w:szCs w:val="24"/>
                <w:lang w:eastAsia="ru-RU"/>
              </w:rPr>
            </w:pPr>
            <w:r w:rsidRPr="00BD4BC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BD4BC4" w:rsidRDefault="008436C9" w:rsidP="001D3BC6">
            <w:pPr>
              <w:jc w:val="center"/>
              <w:rPr>
                <w:sz w:val="24"/>
                <w:szCs w:val="24"/>
                <w:lang w:eastAsia="ru-RU"/>
              </w:rPr>
            </w:pPr>
            <w:r w:rsidRPr="00BD4BC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BD4BC4" w:rsidRDefault="008436C9" w:rsidP="001D3B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BD4BC4" w:rsidRDefault="008436C9" w:rsidP="001D3B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436C9" w:rsidRPr="00BD4BC4" w:rsidRDefault="008436C9" w:rsidP="001D3B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436C9" w:rsidRPr="00BD4BC4" w:rsidRDefault="008436C9" w:rsidP="001D3B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436C9" w:rsidRPr="00BD4BC4" w:rsidRDefault="008436C9" w:rsidP="001D3B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436C9" w:rsidRPr="00BD4BC4" w:rsidRDefault="008436C9" w:rsidP="001D3B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</w:tr>
      <w:tr w:rsidR="0015612D" w:rsidRPr="00896895" w:rsidTr="0015612D">
        <w:trPr>
          <w:trHeight w:val="274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BD4BC4" w:rsidRDefault="008436C9" w:rsidP="00683C64">
            <w:pPr>
              <w:jc w:val="center"/>
              <w:rPr>
                <w:sz w:val="24"/>
                <w:szCs w:val="24"/>
                <w:lang w:eastAsia="ru-RU"/>
              </w:rPr>
            </w:pPr>
            <w:r w:rsidRPr="00BD4BC4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2C3A25" w:rsidRDefault="002C3A25" w:rsidP="00683C64">
            <w:pPr>
              <w:widowControl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количество посещений объектов социальной инфраструктуры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436C9" w:rsidRPr="00BD4BC4" w:rsidRDefault="008436C9" w:rsidP="00683C64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8436C9" w:rsidRPr="00BD4BC4" w:rsidRDefault="008436C9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436C9" w:rsidRDefault="008436C9" w:rsidP="00683C64">
            <w:pPr>
              <w:ind w:left="441"/>
              <w:jc w:val="center"/>
              <w:rPr>
                <w:sz w:val="24"/>
                <w:szCs w:val="24"/>
                <w:lang w:eastAsia="ru-RU"/>
              </w:rPr>
            </w:pPr>
          </w:p>
          <w:p w:rsidR="008436C9" w:rsidRPr="00BD4BC4" w:rsidRDefault="008436C9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436C9" w:rsidRPr="00BD4BC4" w:rsidRDefault="008436C9" w:rsidP="00683C64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8436C9" w:rsidRPr="00BD4BC4" w:rsidRDefault="002C3A25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436C9" w:rsidRDefault="008436C9" w:rsidP="00683C64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8436C9" w:rsidRPr="00BD4BC4" w:rsidRDefault="002C3A25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436C9" w:rsidRDefault="008436C9" w:rsidP="00683C64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8436C9" w:rsidRPr="00BD4BC4" w:rsidRDefault="002C3A25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436C9" w:rsidRPr="00BD4BC4" w:rsidRDefault="008436C9" w:rsidP="00683C64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8436C9" w:rsidRPr="00BD4BC4" w:rsidRDefault="002C3A25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96</w:t>
            </w:r>
          </w:p>
        </w:tc>
      </w:tr>
    </w:tbl>
    <w:p w:rsidR="00D459D7" w:rsidRPr="00B362AD" w:rsidRDefault="00D459D7" w:rsidP="00E83BF2">
      <w:pPr>
        <w:widowControl w:val="0"/>
        <w:jc w:val="center"/>
        <w:rPr>
          <w:sz w:val="28"/>
          <w:szCs w:val="28"/>
        </w:rPr>
      </w:pPr>
    </w:p>
    <w:p w:rsidR="00D033CC" w:rsidRPr="00B362AD" w:rsidRDefault="00BE5AFA" w:rsidP="001D3BC6">
      <w:pPr>
        <w:widowControl w:val="0"/>
        <w:ind w:firstLine="709"/>
        <w:jc w:val="both"/>
        <w:rPr>
          <w:sz w:val="28"/>
          <w:szCs w:val="28"/>
        </w:rPr>
      </w:pPr>
      <w:r w:rsidRPr="00B362AD">
        <w:rPr>
          <w:sz w:val="28"/>
          <w:szCs w:val="28"/>
        </w:rPr>
        <w:t>Срок реализации муниципальной программы – с 20</w:t>
      </w:r>
      <w:r w:rsidR="002C3A25">
        <w:rPr>
          <w:sz w:val="28"/>
          <w:szCs w:val="28"/>
        </w:rPr>
        <w:t>22</w:t>
      </w:r>
      <w:r w:rsidRPr="00B362AD">
        <w:rPr>
          <w:sz w:val="28"/>
          <w:szCs w:val="28"/>
        </w:rPr>
        <w:t xml:space="preserve"> по 202</w:t>
      </w:r>
      <w:r w:rsidR="002C3A25">
        <w:rPr>
          <w:sz w:val="28"/>
          <w:szCs w:val="28"/>
        </w:rPr>
        <w:t>4</w:t>
      </w:r>
      <w:r w:rsidR="005C5F97">
        <w:rPr>
          <w:sz w:val="28"/>
          <w:szCs w:val="28"/>
        </w:rPr>
        <w:t xml:space="preserve"> годы</w:t>
      </w:r>
      <w:r w:rsidRPr="00B362AD">
        <w:rPr>
          <w:sz w:val="28"/>
          <w:szCs w:val="28"/>
        </w:rPr>
        <w:t>, этапы реализации не предусмотрены.</w:t>
      </w:r>
    </w:p>
    <w:p w:rsidR="00E9781B" w:rsidRPr="00B362AD" w:rsidRDefault="00E9781B" w:rsidP="00E83BF2">
      <w:pPr>
        <w:widowControl w:val="0"/>
        <w:ind w:firstLine="851"/>
        <w:jc w:val="center"/>
        <w:rPr>
          <w:sz w:val="28"/>
          <w:szCs w:val="28"/>
        </w:rPr>
      </w:pPr>
    </w:p>
    <w:p w:rsidR="00E9781B" w:rsidRPr="00B362AD" w:rsidRDefault="00E9781B" w:rsidP="00E83BF2">
      <w:pPr>
        <w:widowControl w:val="0"/>
        <w:ind w:firstLine="851"/>
        <w:jc w:val="center"/>
        <w:rPr>
          <w:sz w:val="28"/>
          <w:szCs w:val="28"/>
        </w:rPr>
      </w:pPr>
    </w:p>
    <w:p w:rsidR="00E83BF2" w:rsidRDefault="00E83BF2" w:rsidP="00E83BF2">
      <w:pPr>
        <w:widowControl w:val="0"/>
        <w:ind w:firstLine="851"/>
        <w:jc w:val="center"/>
        <w:rPr>
          <w:sz w:val="28"/>
          <w:szCs w:val="28"/>
        </w:rPr>
      </w:pPr>
    </w:p>
    <w:p w:rsidR="00E83BF2" w:rsidRDefault="00E83BF2" w:rsidP="00E83BF2">
      <w:pPr>
        <w:widowControl w:val="0"/>
        <w:ind w:firstLine="851"/>
        <w:jc w:val="center"/>
        <w:rPr>
          <w:sz w:val="28"/>
          <w:szCs w:val="28"/>
        </w:rPr>
      </w:pPr>
    </w:p>
    <w:p w:rsidR="005C5F97" w:rsidRDefault="005C5F97" w:rsidP="00E83BF2">
      <w:pPr>
        <w:widowControl w:val="0"/>
        <w:ind w:firstLine="851"/>
        <w:jc w:val="center"/>
        <w:rPr>
          <w:sz w:val="28"/>
          <w:szCs w:val="28"/>
        </w:rPr>
        <w:sectPr w:rsidR="005C5F97" w:rsidSect="00796BC1">
          <w:headerReference w:type="even" r:id="rId8"/>
          <w:headerReference w:type="default" r:id="rId9"/>
          <w:headerReference w:type="first" r:id="rId10"/>
          <w:pgSz w:w="11905" w:h="16837" w:code="9"/>
          <w:pgMar w:top="1134" w:right="567" w:bottom="1134" w:left="1701" w:header="720" w:footer="720" w:gutter="0"/>
          <w:cols w:space="720"/>
          <w:titlePg/>
          <w:docGrid w:linePitch="360"/>
        </w:sectPr>
      </w:pPr>
    </w:p>
    <w:p w:rsidR="002C3A25" w:rsidRPr="00457B02" w:rsidRDefault="002C3A25" w:rsidP="00796BC1">
      <w:pPr>
        <w:keepNext/>
        <w:jc w:val="center"/>
        <w:outlineLvl w:val="0"/>
        <w:rPr>
          <w:rFonts w:eastAsia="Cambria"/>
          <w:sz w:val="28"/>
          <w:szCs w:val="28"/>
        </w:rPr>
      </w:pPr>
      <w:r>
        <w:rPr>
          <w:rFonts w:eastAsia="Cambria"/>
          <w:sz w:val="28"/>
          <w:szCs w:val="28"/>
        </w:rPr>
        <w:lastRenderedPageBreak/>
        <w:t>3</w:t>
      </w:r>
      <w:r w:rsidRPr="00457B02">
        <w:rPr>
          <w:rFonts w:eastAsia="Cambria"/>
          <w:sz w:val="28"/>
          <w:szCs w:val="28"/>
        </w:rPr>
        <w:t>.ПЕРЕЧЕНЬ</w:t>
      </w:r>
    </w:p>
    <w:p w:rsidR="002C3A25" w:rsidRPr="00457B02" w:rsidRDefault="002C3A25" w:rsidP="00796BC1">
      <w:pPr>
        <w:ind w:firstLine="360"/>
        <w:jc w:val="center"/>
        <w:rPr>
          <w:rFonts w:eastAsia="Cambria"/>
          <w:sz w:val="28"/>
          <w:szCs w:val="28"/>
          <w:lang w:eastAsia="ru-RU"/>
        </w:rPr>
      </w:pPr>
      <w:r w:rsidRPr="00457B02">
        <w:rPr>
          <w:rFonts w:eastAsia="Cambria"/>
          <w:sz w:val="28"/>
          <w:szCs w:val="28"/>
          <w:lang w:eastAsia="ru-RU"/>
        </w:rPr>
        <w:t>мероприятий</w:t>
      </w:r>
      <w:r>
        <w:rPr>
          <w:rFonts w:eastAsia="Cambria"/>
          <w:sz w:val="28"/>
          <w:szCs w:val="28"/>
          <w:lang w:eastAsia="ru-RU"/>
        </w:rPr>
        <w:t xml:space="preserve"> подпрограммы «Обеспечение доступности маломобильных граждан к объектам социальной, транспортной, инженерной инфраструктур</w:t>
      </w:r>
      <w:r w:rsidRPr="00457B02">
        <w:rPr>
          <w:rFonts w:eastAsia="Cambria"/>
          <w:sz w:val="28"/>
          <w:szCs w:val="28"/>
          <w:lang w:eastAsia="ru-RU"/>
        </w:rPr>
        <w:t xml:space="preserve"> </w:t>
      </w:r>
      <w:r>
        <w:rPr>
          <w:rFonts w:eastAsia="Cambria"/>
          <w:sz w:val="28"/>
          <w:szCs w:val="28"/>
          <w:lang w:eastAsia="ru-RU"/>
        </w:rPr>
        <w:t>Юго-Северного</w:t>
      </w:r>
      <w:r w:rsidRPr="00457B02">
        <w:rPr>
          <w:rFonts w:eastAsia="Cambria"/>
          <w:sz w:val="28"/>
          <w:szCs w:val="28"/>
          <w:lang w:eastAsia="ru-RU"/>
        </w:rPr>
        <w:t xml:space="preserve"> сельского посе</w:t>
      </w:r>
      <w:r>
        <w:rPr>
          <w:rFonts w:eastAsia="Cambria"/>
          <w:sz w:val="28"/>
          <w:szCs w:val="28"/>
          <w:lang w:eastAsia="ru-RU"/>
        </w:rPr>
        <w:t>ления Тихорецкого района» на 2022-2024 годы</w:t>
      </w:r>
    </w:p>
    <w:p w:rsidR="005A6D93" w:rsidRPr="00B362AD" w:rsidRDefault="005A6D93" w:rsidP="00E83BF2">
      <w:pPr>
        <w:pStyle w:val="ConsTitle"/>
        <w:ind w:right="0" w:firstLine="851"/>
        <w:rPr>
          <w:rFonts w:ascii="Times New Roman" w:hAnsi="Times New Roman"/>
          <w:b w:val="0"/>
          <w:sz w:val="28"/>
          <w:szCs w:val="28"/>
        </w:rPr>
      </w:pPr>
    </w:p>
    <w:tbl>
      <w:tblPr>
        <w:tblW w:w="154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977"/>
        <w:gridCol w:w="992"/>
        <w:gridCol w:w="851"/>
        <w:gridCol w:w="850"/>
        <w:gridCol w:w="1134"/>
        <w:gridCol w:w="1134"/>
        <w:gridCol w:w="1276"/>
        <w:gridCol w:w="1417"/>
        <w:gridCol w:w="2268"/>
        <w:gridCol w:w="2019"/>
      </w:tblGrid>
      <w:tr w:rsidR="005434B2" w:rsidRPr="002C3A25" w:rsidTr="002C3A25">
        <w:trPr>
          <w:trHeight w:val="235"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№</w:t>
            </w:r>
          </w:p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Наименование мероприятия</w:t>
            </w:r>
          </w:p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Статус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Объем финансирования, тыс. 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5434B2" w:rsidRPr="002C3A25" w:rsidTr="002C3A25">
        <w:trPr>
          <w:trHeight w:val="243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434B2" w:rsidRPr="002C3A25" w:rsidTr="002C3A25">
        <w:trPr>
          <w:trHeight w:val="959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434B2" w:rsidRPr="002C3A25" w:rsidTr="002C3A25">
        <w:trPr>
          <w:trHeight w:val="28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10</w:t>
            </w:r>
          </w:p>
        </w:tc>
      </w:tr>
      <w:tr w:rsidR="005434B2" w:rsidRPr="002C3A25" w:rsidTr="002C3A25">
        <w:trPr>
          <w:trHeight w:val="513"/>
        </w:trPr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Цель</w:t>
            </w:r>
            <w:r w:rsidR="002C3A25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1194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5434B2" w:rsidRPr="002C3A25" w:rsidRDefault="002A2EB1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Создание благоприятных условий для независимой  жизнедеятельности маломобильных граждан, реализации ими гражданских и политических прав, восстановление социального статуса инвалидов</w:t>
            </w:r>
          </w:p>
        </w:tc>
      </w:tr>
      <w:tr w:rsidR="002C3A25" w:rsidRPr="002C3A25" w:rsidTr="00570AD6">
        <w:trPr>
          <w:trHeight w:val="41"/>
        </w:trPr>
        <w:tc>
          <w:tcPr>
            <w:tcW w:w="354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Задача 1.</w:t>
            </w:r>
          </w:p>
        </w:tc>
        <w:tc>
          <w:tcPr>
            <w:tcW w:w="119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A25" w:rsidRPr="002C3A25" w:rsidRDefault="002C3A25" w:rsidP="002C3A25">
            <w:pPr>
              <w:jc w:val="both"/>
              <w:rPr>
                <w:sz w:val="24"/>
                <w:szCs w:val="24"/>
              </w:rPr>
            </w:pPr>
            <w:r w:rsidRPr="002C3A25">
              <w:rPr>
                <w:rFonts w:eastAsia="Cambria"/>
                <w:sz w:val="24"/>
                <w:szCs w:val="24"/>
              </w:rPr>
              <w:t xml:space="preserve">Создание в </w:t>
            </w:r>
            <w:r>
              <w:rPr>
                <w:rFonts w:eastAsia="Cambria"/>
                <w:sz w:val="24"/>
                <w:szCs w:val="24"/>
              </w:rPr>
              <w:t>Юго-Северном</w:t>
            </w:r>
            <w:r w:rsidRPr="002C3A25">
              <w:rPr>
                <w:rFonts w:eastAsia="Cambria"/>
                <w:sz w:val="24"/>
                <w:szCs w:val="24"/>
              </w:rPr>
              <w:t xml:space="preserve"> сельском поселении Тихорецкого района  безбарьерной среды жизнедеятельности для маломобильных граждан,  в том числе инвалидов, обеспечение беспрепятственного передвижения и доступа к объектам социальной инфраструктуры.</w:t>
            </w:r>
          </w:p>
        </w:tc>
      </w:tr>
      <w:tr w:rsidR="002C3A25" w:rsidRPr="002C3A25" w:rsidTr="006F267F">
        <w:trPr>
          <w:trHeight w:val="41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pStyle w:val="af5"/>
              <w:rPr>
                <w:rFonts w:ascii="Times New Roman" w:hAnsi="Times New Roman" w:cs="Times New Roman"/>
              </w:rPr>
            </w:pPr>
            <w:r w:rsidRPr="002C3A2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0C2487" w:rsidP="002C3A25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Обустройство съезда/заезда на посадочную площадку остановочного павильона </w:t>
            </w:r>
            <w:r w:rsidR="002C3A25" w:rsidRPr="002C3A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0C24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20</w:t>
            </w:r>
            <w:r w:rsidR="000C2487">
              <w:rPr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0C2487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83780">
              <w:rPr>
                <w:sz w:val="24"/>
                <w:szCs w:val="24"/>
              </w:rPr>
              <w:t>0</w:t>
            </w:r>
            <w:r w:rsidR="002C3A25" w:rsidRPr="002C3A25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0C2487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83780">
              <w:rPr>
                <w:sz w:val="24"/>
                <w:szCs w:val="24"/>
              </w:rPr>
              <w:t>0</w:t>
            </w:r>
            <w:r w:rsidR="002C3A25" w:rsidRPr="002C3A25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0C2487">
            <w:pPr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проведение в полном объеме и своевременно комплекса мероприятий, улучшение качества обслуживания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A25" w:rsidRPr="002C3A25" w:rsidRDefault="002C3A25" w:rsidP="000C2487">
            <w:pPr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Администрация Юго-Северного сельского поселения Тихорецкого района</w:t>
            </w:r>
          </w:p>
        </w:tc>
      </w:tr>
      <w:tr w:rsidR="002C3A25" w:rsidRPr="002C3A25" w:rsidTr="006F267F">
        <w:trPr>
          <w:trHeight w:val="37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0C24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202</w:t>
            </w:r>
            <w:r w:rsidR="000C2487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0C2487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C3A25" w:rsidRPr="002C3A25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C3A25" w:rsidRPr="002C3A25" w:rsidTr="002C3A25">
        <w:trPr>
          <w:trHeight w:val="37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0C24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202</w:t>
            </w:r>
            <w:r w:rsidR="000C2487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lef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C3A25" w:rsidRPr="002C3A25" w:rsidTr="00BC6CF2">
        <w:trPr>
          <w:trHeight w:val="1306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083780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="002C3A25" w:rsidRPr="002C3A25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083780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="002C3A25" w:rsidRPr="002C3A25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C6CF2" w:rsidRPr="002C3A25" w:rsidTr="00083780">
        <w:trPr>
          <w:trHeight w:val="233"/>
        </w:trPr>
        <w:tc>
          <w:tcPr>
            <w:tcW w:w="354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pStyle w:val="af5"/>
              <w:rPr>
                <w:rFonts w:ascii="Times New Roman" w:hAnsi="Times New Roman" w:cs="Times New Roman"/>
              </w:rPr>
            </w:pPr>
            <w:r w:rsidRPr="002C3A25">
              <w:rPr>
                <w:rFonts w:ascii="Times New Roman" w:hAnsi="Times New Roman" w:cs="Times New Roman"/>
              </w:rPr>
              <w:t>Итого по программе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BC6C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83780">
              <w:rPr>
                <w:sz w:val="24"/>
                <w:szCs w:val="24"/>
              </w:rPr>
              <w:t>0</w:t>
            </w:r>
            <w:r w:rsidRPr="002C3A25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83780">
              <w:rPr>
                <w:sz w:val="24"/>
                <w:szCs w:val="24"/>
              </w:rPr>
              <w:t>0</w:t>
            </w:r>
            <w:r w:rsidRPr="002C3A25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C6CF2" w:rsidRPr="002C3A25" w:rsidTr="00083780">
        <w:trPr>
          <w:trHeight w:val="237"/>
        </w:trPr>
        <w:tc>
          <w:tcPr>
            <w:tcW w:w="3545" w:type="dxa"/>
            <w:gridSpan w:val="2"/>
            <w:vMerge/>
            <w:tcBorders>
              <w:right w:val="single" w:sz="4" w:space="0" w:color="auto"/>
            </w:tcBorders>
          </w:tcPr>
          <w:p w:rsidR="00BC6CF2" w:rsidRPr="002C3A25" w:rsidRDefault="00BC6CF2" w:rsidP="002C3A25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BC6C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C3A25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lef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C6CF2" w:rsidRPr="002C3A25" w:rsidTr="00083780">
        <w:trPr>
          <w:trHeight w:val="213"/>
        </w:trPr>
        <w:tc>
          <w:tcPr>
            <w:tcW w:w="3545" w:type="dxa"/>
            <w:gridSpan w:val="2"/>
            <w:vMerge/>
            <w:tcBorders>
              <w:right w:val="single" w:sz="4" w:space="0" w:color="auto"/>
            </w:tcBorders>
          </w:tcPr>
          <w:p w:rsidR="00BC6CF2" w:rsidRPr="002C3A25" w:rsidRDefault="00BC6CF2" w:rsidP="002C3A25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BC6C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lef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C6CF2" w:rsidRPr="002C3A25" w:rsidTr="00E5228A">
        <w:trPr>
          <w:trHeight w:val="329"/>
        </w:trPr>
        <w:tc>
          <w:tcPr>
            <w:tcW w:w="3545" w:type="dxa"/>
            <w:gridSpan w:val="2"/>
            <w:vMerge/>
            <w:tcBorders>
              <w:right w:val="single" w:sz="4" w:space="0" w:color="auto"/>
            </w:tcBorders>
          </w:tcPr>
          <w:p w:rsidR="00BC6CF2" w:rsidRPr="002C3A25" w:rsidRDefault="00BC6CF2" w:rsidP="002C3A25">
            <w:pPr>
              <w:pStyle w:val="a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083780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="00BC6CF2" w:rsidRPr="002C3A25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083780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="00BC6CF2" w:rsidRPr="002C3A25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2A2EB1" w:rsidRPr="005C5F97" w:rsidRDefault="002A2EB1" w:rsidP="00E83BF2">
      <w:pPr>
        <w:widowControl w:val="0"/>
        <w:tabs>
          <w:tab w:val="left" w:pos="9610"/>
        </w:tabs>
        <w:autoSpaceDE w:val="0"/>
        <w:autoSpaceDN w:val="0"/>
        <w:adjustRightInd w:val="0"/>
        <w:rPr>
          <w:rFonts w:eastAsia="Calibri"/>
          <w:sz w:val="27"/>
          <w:szCs w:val="27"/>
          <w:lang w:eastAsia="en-US"/>
        </w:rPr>
      </w:pPr>
    </w:p>
    <w:p w:rsidR="00E83BF2" w:rsidRDefault="00E83BF2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center"/>
        <w:rPr>
          <w:rFonts w:eastAsia="Calibri"/>
          <w:sz w:val="28"/>
          <w:szCs w:val="28"/>
          <w:lang w:eastAsia="en-US"/>
        </w:rPr>
      </w:pPr>
    </w:p>
    <w:p w:rsidR="005C5F97" w:rsidRDefault="005C5F97" w:rsidP="001D3EB6">
      <w:pPr>
        <w:widowControl w:val="0"/>
        <w:tabs>
          <w:tab w:val="left" w:pos="9610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  <w:sectPr w:rsidR="005C5F97" w:rsidSect="00796BC1">
          <w:pgSz w:w="16837" w:h="11905" w:orient="landscape" w:code="9"/>
          <w:pgMar w:top="1276" w:right="357" w:bottom="567" w:left="1134" w:header="720" w:footer="720" w:gutter="0"/>
          <w:cols w:space="720"/>
          <w:docGrid w:linePitch="360"/>
        </w:sectPr>
      </w:pPr>
    </w:p>
    <w:p w:rsidR="00794B2C" w:rsidRDefault="00794B2C" w:rsidP="00796BC1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E83BF2">
        <w:rPr>
          <w:rFonts w:eastAsia="Calibri"/>
          <w:sz w:val="28"/>
          <w:szCs w:val="28"/>
          <w:lang w:eastAsia="en-US"/>
        </w:rPr>
        <w:lastRenderedPageBreak/>
        <w:t>4. Обоснование ресурсного обеспечения муниципальной программы</w:t>
      </w:r>
    </w:p>
    <w:p w:rsidR="002C3A25" w:rsidRPr="00E83BF2" w:rsidRDefault="002C3A25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526"/>
        <w:gridCol w:w="1622"/>
        <w:gridCol w:w="1435"/>
        <w:gridCol w:w="1636"/>
        <w:gridCol w:w="1985"/>
      </w:tblGrid>
      <w:tr w:rsidR="002C3A25" w:rsidRPr="00CB5991" w:rsidTr="002C3A25">
        <w:tc>
          <w:tcPr>
            <w:tcW w:w="1861" w:type="dxa"/>
            <w:vMerge w:val="restart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Годы реализации</w:t>
            </w:r>
          </w:p>
        </w:tc>
        <w:tc>
          <w:tcPr>
            <w:tcW w:w="8204" w:type="dxa"/>
            <w:gridSpan w:val="5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Объем финансирования, тыс.рублей</w:t>
            </w:r>
          </w:p>
        </w:tc>
      </w:tr>
      <w:tr w:rsidR="002C3A25" w:rsidRPr="00CB5991" w:rsidTr="002C3A25">
        <w:tc>
          <w:tcPr>
            <w:tcW w:w="1861" w:type="dxa"/>
            <w:vMerge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26" w:type="dxa"/>
            <w:vMerge w:val="restart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6678" w:type="dxa"/>
            <w:gridSpan w:val="4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2C3A25" w:rsidRPr="00CB5991" w:rsidTr="002C3A25">
        <w:tc>
          <w:tcPr>
            <w:tcW w:w="1861" w:type="dxa"/>
            <w:vMerge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22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федеральный</w:t>
            </w:r>
          </w:p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бюджет</w:t>
            </w:r>
          </w:p>
        </w:tc>
        <w:tc>
          <w:tcPr>
            <w:tcW w:w="1435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краевой бюджет</w:t>
            </w:r>
          </w:p>
        </w:tc>
        <w:tc>
          <w:tcPr>
            <w:tcW w:w="1636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внебюджетные источники</w:t>
            </w:r>
          </w:p>
        </w:tc>
      </w:tr>
      <w:tr w:rsidR="002C3A25" w:rsidRPr="00CB5991" w:rsidTr="002C3A25">
        <w:tc>
          <w:tcPr>
            <w:tcW w:w="1861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26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622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35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636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6</w:t>
            </w:r>
          </w:p>
        </w:tc>
      </w:tr>
      <w:tr w:rsidR="002C3A25" w:rsidRPr="00CB5991" w:rsidTr="002C3A25">
        <w:tc>
          <w:tcPr>
            <w:tcW w:w="10065" w:type="dxa"/>
            <w:gridSpan w:val="6"/>
            <w:shd w:val="clear" w:color="auto" w:fill="auto"/>
          </w:tcPr>
          <w:p w:rsidR="002C3A25" w:rsidRPr="00CB5991" w:rsidRDefault="002C3A25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Общий объем финансирования по</w:t>
            </w:r>
            <w:r w:rsidRPr="00CB5991">
              <w:rPr>
                <w:rFonts w:eastAsia="Calibri"/>
                <w:sz w:val="24"/>
                <w:szCs w:val="24"/>
              </w:rPr>
              <w:t xml:space="preserve"> муниципальной программ</w:t>
            </w:r>
            <w:r>
              <w:rPr>
                <w:rFonts w:eastAsia="Calibri"/>
                <w:sz w:val="24"/>
                <w:szCs w:val="24"/>
              </w:rPr>
              <w:t>е</w:t>
            </w:r>
          </w:p>
        </w:tc>
      </w:tr>
      <w:tr w:rsidR="002C3A25" w:rsidRPr="00CB5991" w:rsidTr="002C3A25">
        <w:tc>
          <w:tcPr>
            <w:tcW w:w="1861" w:type="dxa"/>
            <w:shd w:val="clear" w:color="auto" w:fill="auto"/>
          </w:tcPr>
          <w:p w:rsidR="002C3A25" w:rsidRPr="00CB5991" w:rsidRDefault="002C3A25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2022</w:t>
            </w:r>
          </w:p>
        </w:tc>
        <w:tc>
          <w:tcPr>
            <w:tcW w:w="1526" w:type="dxa"/>
            <w:shd w:val="clear" w:color="auto" w:fill="auto"/>
          </w:tcPr>
          <w:p w:rsidR="002C3A25" w:rsidRPr="00CB5991" w:rsidRDefault="00083780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</w:t>
            </w:r>
            <w:r w:rsidR="002C3A2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22" w:type="dxa"/>
            <w:shd w:val="clear" w:color="auto" w:fill="auto"/>
          </w:tcPr>
          <w:p w:rsidR="002C3A25" w:rsidRPr="00CB5991" w:rsidRDefault="00083780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435" w:type="dxa"/>
            <w:shd w:val="clear" w:color="auto" w:fill="auto"/>
          </w:tcPr>
          <w:p w:rsidR="002C3A25" w:rsidRPr="00CB5991" w:rsidRDefault="00083780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636" w:type="dxa"/>
            <w:shd w:val="clear" w:color="auto" w:fill="auto"/>
          </w:tcPr>
          <w:p w:rsidR="002C3A25" w:rsidRPr="00CB5991" w:rsidRDefault="002C3A25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="00083780">
              <w:rPr>
                <w:sz w:val="24"/>
                <w:szCs w:val="24"/>
                <w:lang w:eastAsia="ru-RU"/>
              </w:rPr>
              <w:t>0</w:t>
            </w:r>
            <w:r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:rsidR="002C3A25" w:rsidRPr="00CB5991" w:rsidRDefault="00083780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</w:tr>
      <w:tr w:rsidR="002C3A25" w:rsidRPr="00CB5991" w:rsidTr="002C3A25">
        <w:tc>
          <w:tcPr>
            <w:tcW w:w="1861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20</w:t>
            </w:r>
            <w:r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1526" w:type="dxa"/>
            <w:shd w:val="clear" w:color="auto" w:fill="auto"/>
          </w:tcPr>
          <w:p w:rsidR="002C3A25" w:rsidRPr="00CB5991" w:rsidRDefault="002C3A25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622" w:type="dxa"/>
            <w:shd w:val="clear" w:color="auto" w:fill="auto"/>
          </w:tcPr>
          <w:p w:rsidR="002C3A25" w:rsidRPr="00CB5991" w:rsidRDefault="00083780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435" w:type="dxa"/>
            <w:shd w:val="clear" w:color="auto" w:fill="auto"/>
          </w:tcPr>
          <w:p w:rsidR="002C3A25" w:rsidRPr="00CB5991" w:rsidRDefault="00083780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636" w:type="dxa"/>
            <w:shd w:val="clear" w:color="auto" w:fill="auto"/>
          </w:tcPr>
          <w:p w:rsidR="002C3A25" w:rsidRPr="00CB5991" w:rsidRDefault="002C3A25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985" w:type="dxa"/>
            <w:shd w:val="clear" w:color="auto" w:fill="auto"/>
          </w:tcPr>
          <w:p w:rsidR="002C3A25" w:rsidRPr="00CB5991" w:rsidRDefault="00083780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</w:tr>
      <w:tr w:rsidR="002C3A25" w:rsidRPr="00CB5991" w:rsidTr="002C3A25">
        <w:tc>
          <w:tcPr>
            <w:tcW w:w="1861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202</w:t>
            </w: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526" w:type="dxa"/>
            <w:shd w:val="clear" w:color="auto" w:fill="auto"/>
          </w:tcPr>
          <w:p w:rsidR="002C3A25" w:rsidRPr="00CB5991" w:rsidRDefault="002C3A25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22" w:type="dxa"/>
            <w:shd w:val="clear" w:color="auto" w:fill="auto"/>
          </w:tcPr>
          <w:p w:rsidR="002C3A25" w:rsidRPr="00CB5991" w:rsidRDefault="00083780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435" w:type="dxa"/>
            <w:shd w:val="clear" w:color="auto" w:fill="auto"/>
          </w:tcPr>
          <w:p w:rsidR="002C3A25" w:rsidRPr="00CB5991" w:rsidRDefault="00083780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636" w:type="dxa"/>
            <w:shd w:val="clear" w:color="auto" w:fill="auto"/>
          </w:tcPr>
          <w:p w:rsidR="002C3A25" w:rsidRPr="00CB5991" w:rsidRDefault="002C3A25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985" w:type="dxa"/>
            <w:shd w:val="clear" w:color="auto" w:fill="auto"/>
          </w:tcPr>
          <w:p w:rsidR="002C3A25" w:rsidRPr="00CB5991" w:rsidRDefault="00083780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</w:tr>
      <w:tr w:rsidR="002C3A25" w:rsidRPr="00CB5991" w:rsidTr="002C3A25">
        <w:tc>
          <w:tcPr>
            <w:tcW w:w="1861" w:type="dxa"/>
            <w:shd w:val="clear" w:color="auto" w:fill="auto"/>
          </w:tcPr>
          <w:p w:rsidR="002C3A25" w:rsidRPr="00CB5991" w:rsidRDefault="002C3A25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 xml:space="preserve">Всего по </w:t>
            </w:r>
            <w:r>
              <w:rPr>
                <w:rFonts w:eastAsia="Calibri"/>
                <w:sz w:val="24"/>
                <w:szCs w:val="24"/>
              </w:rPr>
              <w:t xml:space="preserve"> муниципальной </w:t>
            </w:r>
            <w:r w:rsidRPr="00CB5991">
              <w:rPr>
                <w:rFonts w:eastAsia="Calibri"/>
                <w:sz w:val="24"/>
                <w:szCs w:val="24"/>
              </w:rPr>
              <w:t>программе</w:t>
            </w:r>
          </w:p>
        </w:tc>
        <w:tc>
          <w:tcPr>
            <w:tcW w:w="1526" w:type="dxa"/>
            <w:shd w:val="clear" w:color="auto" w:fill="auto"/>
          </w:tcPr>
          <w:p w:rsidR="002C3A25" w:rsidRPr="00CB5991" w:rsidRDefault="00083780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105</w:t>
            </w:r>
            <w:r w:rsidR="002C3A2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22" w:type="dxa"/>
            <w:shd w:val="clear" w:color="auto" w:fill="auto"/>
          </w:tcPr>
          <w:p w:rsidR="002C3A25" w:rsidRPr="00CB5991" w:rsidRDefault="00083780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435" w:type="dxa"/>
            <w:shd w:val="clear" w:color="auto" w:fill="auto"/>
          </w:tcPr>
          <w:p w:rsidR="002C3A25" w:rsidRPr="00CB5991" w:rsidRDefault="00083780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636" w:type="dxa"/>
            <w:shd w:val="clear" w:color="auto" w:fill="auto"/>
          </w:tcPr>
          <w:p w:rsidR="002C3A25" w:rsidRPr="00CB5991" w:rsidRDefault="00083780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105</w:t>
            </w:r>
            <w:r w:rsidR="002C3A2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:rsidR="002C3A25" w:rsidRPr="00CB5991" w:rsidRDefault="00083780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</w:tr>
    </w:tbl>
    <w:p w:rsidR="00794B2C" w:rsidRPr="00B362AD" w:rsidRDefault="00794B2C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E83BF2" w:rsidRDefault="005434B2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B362AD">
        <w:rPr>
          <w:rFonts w:eastAsia="Calibri"/>
          <w:sz w:val="28"/>
          <w:szCs w:val="28"/>
          <w:lang w:eastAsia="en-US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мероприятий, действовавших в 20</w:t>
      </w:r>
      <w:r w:rsidR="002C3A25">
        <w:rPr>
          <w:rFonts w:eastAsia="Calibri"/>
          <w:sz w:val="28"/>
          <w:szCs w:val="28"/>
          <w:lang w:eastAsia="en-US"/>
        </w:rPr>
        <w:t>21</w:t>
      </w:r>
      <w:r w:rsidRPr="00B362AD">
        <w:rPr>
          <w:rFonts w:eastAsia="Calibri"/>
          <w:sz w:val="28"/>
          <w:szCs w:val="28"/>
          <w:lang w:eastAsia="en-US"/>
        </w:rPr>
        <w:t xml:space="preserve"> году.</w:t>
      </w:r>
    </w:p>
    <w:p w:rsidR="005434B2" w:rsidRDefault="005434B2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B362AD">
        <w:rPr>
          <w:rFonts w:eastAsia="Calibri"/>
          <w:sz w:val="28"/>
          <w:szCs w:val="28"/>
          <w:lang w:eastAsia="en-US"/>
        </w:rPr>
        <w:t xml:space="preserve">Объемы ассигнований из местного бюджета, направляемых на финансирование мероприятий муниципальной программы, подлежат ежегодному уточнению при принятии решения Совета </w:t>
      </w:r>
      <w:r w:rsidR="004D6B35" w:rsidRPr="00B362AD">
        <w:rPr>
          <w:rFonts w:eastAsia="Calibri"/>
          <w:sz w:val="28"/>
          <w:szCs w:val="28"/>
          <w:lang w:eastAsia="en-US"/>
        </w:rPr>
        <w:t>Юго-Северного</w:t>
      </w:r>
      <w:r w:rsidRPr="00B362AD">
        <w:rPr>
          <w:rFonts w:eastAsia="Calibri"/>
          <w:sz w:val="28"/>
          <w:szCs w:val="28"/>
          <w:lang w:eastAsia="en-US"/>
        </w:rPr>
        <w:t xml:space="preserve"> сельского поселения Тихорецкого района о местном бюджете на очередной финансовый год.</w:t>
      </w:r>
    </w:p>
    <w:p w:rsidR="00F45FC4" w:rsidRPr="00B362AD" w:rsidRDefault="00F45FC4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F45FC4" w:rsidRPr="00CB5991" w:rsidRDefault="00F45FC4" w:rsidP="00F45FC4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Pr="00CB5991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r w:rsidRPr="00CB5991">
        <w:rPr>
          <w:sz w:val="28"/>
          <w:szCs w:val="28"/>
          <w:lang w:eastAsia="ru-RU"/>
        </w:rPr>
        <w:t xml:space="preserve">Прогноз сводных показателей муниципальных заданий по этапам реализации муниципальной программы </w:t>
      </w:r>
    </w:p>
    <w:p w:rsidR="00F45FC4" w:rsidRPr="00CB5991" w:rsidRDefault="00F45FC4" w:rsidP="00F45FC4">
      <w:pPr>
        <w:ind w:firstLine="851"/>
        <w:jc w:val="center"/>
        <w:rPr>
          <w:sz w:val="28"/>
          <w:szCs w:val="28"/>
          <w:lang w:eastAsia="ru-RU"/>
        </w:rPr>
      </w:pPr>
    </w:p>
    <w:p w:rsidR="00F45FC4" w:rsidRPr="00CB5991" w:rsidRDefault="00F45FC4" w:rsidP="00F45FC4">
      <w:pPr>
        <w:ind w:firstLine="709"/>
        <w:jc w:val="both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Прогноз сводных показателей муниципальных заданий по этапам реализации муниципальной программы не предусмотрены.</w:t>
      </w:r>
    </w:p>
    <w:p w:rsidR="00F45FC4" w:rsidRPr="00CB5991" w:rsidRDefault="00F45FC4" w:rsidP="00F45FC4">
      <w:pPr>
        <w:ind w:firstLine="851"/>
        <w:jc w:val="center"/>
        <w:rPr>
          <w:sz w:val="28"/>
          <w:szCs w:val="28"/>
          <w:lang w:eastAsia="ru-RU"/>
        </w:rPr>
      </w:pPr>
    </w:p>
    <w:p w:rsidR="00F45FC4" w:rsidRPr="00CB5991" w:rsidRDefault="00F45FC4" w:rsidP="00F45FC4">
      <w:pPr>
        <w:jc w:val="center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6. Меры регулирования и управления рисками с целью минимизации их влияния на достижение целей муниципальной программы</w:t>
      </w:r>
    </w:p>
    <w:p w:rsidR="00F45FC4" w:rsidRPr="00CB5991" w:rsidRDefault="00F45FC4" w:rsidP="00F45FC4">
      <w:pPr>
        <w:ind w:firstLine="851"/>
        <w:jc w:val="center"/>
        <w:rPr>
          <w:sz w:val="28"/>
          <w:szCs w:val="28"/>
          <w:lang w:eastAsia="ru-RU"/>
        </w:rPr>
      </w:pPr>
    </w:p>
    <w:p w:rsidR="00F45FC4" w:rsidRPr="00CB5991" w:rsidRDefault="00F45FC4" w:rsidP="00F45FC4">
      <w:pPr>
        <w:ind w:firstLine="709"/>
        <w:jc w:val="both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Меры регулирования и управления рисками с целью минимизации их влияния на достижение целей муниципальной программы не предусмотрены.</w:t>
      </w:r>
    </w:p>
    <w:p w:rsidR="00F45FC4" w:rsidRPr="00CB5991" w:rsidRDefault="00F45FC4" w:rsidP="00F45FC4">
      <w:pPr>
        <w:ind w:firstLine="851"/>
        <w:jc w:val="center"/>
        <w:rPr>
          <w:sz w:val="28"/>
          <w:szCs w:val="28"/>
          <w:lang w:eastAsia="ru-RU"/>
        </w:rPr>
      </w:pPr>
    </w:p>
    <w:p w:rsidR="00F45FC4" w:rsidRPr="00CB5991" w:rsidRDefault="00F45FC4" w:rsidP="00F45FC4">
      <w:pPr>
        <w:jc w:val="center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 xml:space="preserve"> </w:t>
      </w:r>
      <w:r w:rsidRPr="00CB5991">
        <w:rPr>
          <w:sz w:val="28"/>
          <w:szCs w:val="28"/>
          <w:lang w:eastAsia="ru-RU"/>
        </w:rPr>
        <w:t xml:space="preserve">Меры правового регулирования в сфере реализации муниципальной программы </w:t>
      </w:r>
    </w:p>
    <w:p w:rsidR="00F45FC4" w:rsidRPr="00CB5991" w:rsidRDefault="00F45FC4" w:rsidP="00F45FC4">
      <w:pPr>
        <w:jc w:val="center"/>
        <w:rPr>
          <w:sz w:val="28"/>
          <w:szCs w:val="28"/>
          <w:lang w:eastAsia="ru-RU"/>
        </w:rPr>
      </w:pPr>
    </w:p>
    <w:p w:rsidR="00F45FC4" w:rsidRPr="00CB5991" w:rsidRDefault="00F45FC4" w:rsidP="00F45FC4">
      <w:pPr>
        <w:ind w:firstLine="709"/>
        <w:jc w:val="both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Меры правового регулирования в сфере реализации муниципальной программы не предусмотрены.</w:t>
      </w:r>
    </w:p>
    <w:p w:rsidR="006B01AF" w:rsidRPr="00B362AD" w:rsidRDefault="006B01AF" w:rsidP="00E83BF2">
      <w:pPr>
        <w:pStyle w:val="ConsTitle"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7A133D" w:rsidRPr="00B362AD" w:rsidRDefault="00F45FC4" w:rsidP="00F45FC4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</w:t>
      </w:r>
      <w:r w:rsidR="007A133D" w:rsidRPr="00B362AD">
        <w:rPr>
          <w:rFonts w:eastAsia="Calibri"/>
          <w:sz w:val="28"/>
          <w:szCs w:val="28"/>
          <w:lang w:eastAsia="en-US"/>
        </w:rPr>
        <w:t>.</w:t>
      </w:r>
      <w:r w:rsidR="002C3A25">
        <w:rPr>
          <w:rFonts w:eastAsia="Calibri"/>
          <w:sz w:val="28"/>
          <w:szCs w:val="28"/>
          <w:lang w:eastAsia="en-US"/>
        </w:rPr>
        <w:t xml:space="preserve"> </w:t>
      </w:r>
      <w:r w:rsidR="007A133D" w:rsidRPr="00B362AD">
        <w:rPr>
          <w:rFonts w:eastAsia="Calibri"/>
          <w:sz w:val="28"/>
          <w:szCs w:val="28"/>
          <w:lang w:eastAsia="en-US"/>
        </w:rPr>
        <w:t>Методика оценки эффективности реализации муниципальной программы</w:t>
      </w:r>
    </w:p>
    <w:p w:rsidR="007A133D" w:rsidRPr="00B362AD" w:rsidRDefault="007A133D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7A133D" w:rsidRPr="00B362AD" w:rsidRDefault="007A133D" w:rsidP="00F45FC4">
      <w:pPr>
        <w:widowControl w:val="0"/>
        <w:tabs>
          <w:tab w:val="left" w:pos="961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62AD">
        <w:rPr>
          <w:rFonts w:eastAsia="Calibri"/>
          <w:sz w:val="28"/>
          <w:szCs w:val="28"/>
          <w:lang w:eastAsia="en-US"/>
        </w:rPr>
        <w:t xml:space="preserve"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</w:t>
      </w:r>
      <w:r w:rsidR="008939D2" w:rsidRPr="00B362AD">
        <w:rPr>
          <w:rFonts w:eastAsia="Calibri"/>
          <w:sz w:val="28"/>
          <w:szCs w:val="28"/>
          <w:lang w:eastAsia="en-US"/>
        </w:rPr>
        <w:t>Юго-Севе</w:t>
      </w:r>
      <w:r w:rsidR="00E83BF2">
        <w:rPr>
          <w:rFonts w:eastAsia="Calibri"/>
          <w:sz w:val="28"/>
          <w:szCs w:val="28"/>
          <w:lang w:eastAsia="en-US"/>
        </w:rPr>
        <w:t>р</w:t>
      </w:r>
      <w:r w:rsidR="008939D2" w:rsidRPr="00B362AD">
        <w:rPr>
          <w:rFonts w:eastAsia="Calibri"/>
          <w:sz w:val="28"/>
          <w:szCs w:val="28"/>
          <w:lang w:eastAsia="en-US"/>
        </w:rPr>
        <w:t>ного</w:t>
      </w:r>
      <w:r w:rsidRPr="00B362AD">
        <w:rPr>
          <w:rFonts w:eastAsia="Calibri"/>
          <w:sz w:val="28"/>
          <w:szCs w:val="28"/>
          <w:lang w:eastAsia="en-US"/>
        </w:rPr>
        <w:t xml:space="preserve"> </w:t>
      </w:r>
      <w:r w:rsidRPr="00B362AD">
        <w:rPr>
          <w:rFonts w:eastAsia="Calibri"/>
          <w:sz w:val="28"/>
          <w:szCs w:val="28"/>
          <w:lang w:eastAsia="en-US"/>
        </w:rPr>
        <w:lastRenderedPageBreak/>
        <w:t xml:space="preserve">сельского поселения Тихорецкого района от </w:t>
      </w:r>
      <w:r w:rsidR="008939D2" w:rsidRPr="00B362AD">
        <w:rPr>
          <w:rFonts w:eastAsia="Calibri"/>
          <w:sz w:val="28"/>
          <w:szCs w:val="28"/>
          <w:lang w:eastAsia="en-US"/>
        </w:rPr>
        <w:t>2</w:t>
      </w:r>
      <w:r w:rsidRPr="00B362AD">
        <w:rPr>
          <w:rFonts w:eastAsia="Calibri"/>
          <w:sz w:val="28"/>
          <w:szCs w:val="28"/>
          <w:lang w:eastAsia="en-US"/>
        </w:rPr>
        <w:t xml:space="preserve"> сентября 2014 года №7</w:t>
      </w:r>
      <w:r w:rsidR="008939D2" w:rsidRPr="00B362AD">
        <w:rPr>
          <w:rFonts w:eastAsia="Calibri"/>
          <w:sz w:val="28"/>
          <w:szCs w:val="28"/>
          <w:lang w:eastAsia="en-US"/>
        </w:rPr>
        <w:t>3</w:t>
      </w:r>
      <w:r w:rsidRPr="00B362AD">
        <w:rPr>
          <w:rFonts w:eastAsia="Calibri"/>
          <w:sz w:val="28"/>
          <w:szCs w:val="28"/>
          <w:lang w:eastAsia="en-US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="00FA2B29" w:rsidRPr="00B362AD">
        <w:rPr>
          <w:rFonts w:eastAsia="Calibri"/>
          <w:sz w:val="28"/>
          <w:szCs w:val="28"/>
          <w:lang w:eastAsia="en-US"/>
        </w:rPr>
        <w:t>Юго-Северного</w:t>
      </w:r>
      <w:r w:rsidRPr="00B362AD">
        <w:rPr>
          <w:rFonts w:eastAsia="Calibri"/>
          <w:sz w:val="28"/>
          <w:szCs w:val="28"/>
          <w:lang w:eastAsia="en-US"/>
        </w:rPr>
        <w:t xml:space="preserve"> сельского поселения Тихорецкого района».</w:t>
      </w:r>
    </w:p>
    <w:p w:rsidR="007A133D" w:rsidRPr="00B362AD" w:rsidRDefault="007A133D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rPr>
          <w:rFonts w:eastAsia="Calibri"/>
          <w:sz w:val="28"/>
          <w:szCs w:val="28"/>
          <w:lang w:eastAsia="en-US"/>
        </w:rPr>
      </w:pPr>
    </w:p>
    <w:p w:rsidR="007A133D" w:rsidRPr="00B362AD" w:rsidRDefault="00F45FC4" w:rsidP="00F45FC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9</w:t>
      </w:r>
      <w:r w:rsidR="007A133D" w:rsidRPr="00B362AD">
        <w:rPr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7A133D" w:rsidRPr="00B362AD" w:rsidRDefault="007A133D" w:rsidP="00E83BF2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45FC4" w:rsidRPr="00CB5991" w:rsidRDefault="00F45FC4" w:rsidP="00F45FC4">
      <w:pPr>
        <w:ind w:firstLine="709"/>
        <w:jc w:val="both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Текущее управление муниципальной программой осуществля</w:t>
      </w:r>
      <w:r>
        <w:rPr>
          <w:sz w:val="28"/>
          <w:szCs w:val="28"/>
          <w:lang w:eastAsia="ru-RU"/>
        </w:rPr>
        <w:t xml:space="preserve">ет её координатор – администрация Юго-Северного сельского </w:t>
      </w:r>
      <w:r w:rsidRPr="00CB5991">
        <w:rPr>
          <w:sz w:val="28"/>
          <w:szCs w:val="28"/>
          <w:lang w:eastAsia="ru-RU"/>
        </w:rPr>
        <w:t xml:space="preserve"> поселения Тихорецкого района, который: </w:t>
      </w:r>
    </w:p>
    <w:p w:rsidR="00F45FC4" w:rsidRPr="00CB5991" w:rsidRDefault="00F45FC4" w:rsidP="00F45FC4">
      <w:pPr>
        <w:ind w:firstLine="709"/>
        <w:jc w:val="both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обеспечивает разработку и реализацию программы;</w:t>
      </w:r>
    </w:p>
    <w:p w:rsidR="00F45FC4" w:rsidRPr="00CB5991" w:rsidRDefault="00F45FC4" w:rsidP="00F45FC4">
      <w:pPr>
        <w:ind w:firstLine="709"/>
        <w:jc w:val="both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организует работу по достижению целевых показателей программы;</w:t>
      </w:r>
    </w:p>
    <w:p w:rsidR="00F45FC4" w:rsidRPr="00CB5991" w:rsidRDefault="00F45FC4" w:rsidP="00F45FC4">
      <w:pPr>
        <w:ind w:firstLine="709"/>
        <w:jc w:val="both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осуществляет иные полномочия, установленные муниципальной программой.</w:t>
      </w:r>
    </w:p>
    <w:p w:rsidR="00F45FC4" w:rsidRPr="00CB5991" w:rsidRDefault="00F45FC4" w:rsidP="00F45FC4">
      <w:pPr>
        <w:ind w:firstLine="709"/>
        <w:jc w:val="both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Координатор муниципальной программы ежеквартально, до 20-го числа месяца, следующего за отчётным кварталом, представляет в Совет заполненные отчетные формы мониторинга реализации муниципальной программы.</w:t>
      </w:r>
    </w:p>
    <w:p w:rsidR="00F45FC4" w:rsidRPr="00CB5991" w:rsidRDefault="00F45FC4" w:rsidP="00F45FC4">
      <w:pPr>
        <w:ind w:firstLine="709"/>
        <w:jc w:val="both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Координатор муниципальной программы ежегодно, до 15 февраля года, следующего за отчетным годом, направляет в Совет доклад о ходе реализации муниципальной программы на бумажных и электронных носителях.</w:t>
      </w:r>
    </w:p>
    <w:p w:rsidR="00F45FC4" w:rsidRPr="00CB5991" w:rsidRDefault="00F45FC4" w:rsidP="00F45FC4">
      <w:pPr>
        <w:ind w:firstLine="709"/>
        <w:jc w:val="both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Механизм реализации программы предусматривает:</w:t>
      </w:r>
    </w:p>
    <w:p w:rsidR="00F45FC4" w:rsidRPr="00CB5991" w:rsidRDefault="00F45FC4" w:rsidP="00F45FC4">
      <w:pPr>
        <w:ind w:firstLine="709"/>
        <w:jc w:val="both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закупку товаров, работ, услуг за счет средст</w:t>
      </w:r>
      <w:r>
        <w:rPr>
          <w:sz w:val="28"/>
          <w:szCs w:val="28"/>
          <w:lang w:eastAsia="ru-RU"/>
        </w:rPr>
        <w:t>в бюджета Юго-Северного сельского</w:t>
      </w:r>
      <w:r w:rsidRPr="00CB5991">
        <w:rPr>
          <w:sz w:val="28"/>
          <w:szCs w:val="28"/>
          <w:lang w:eastAsia="ru-RU"/>
        </w:rPr>
        <w:t xml:space="preserve"> поселения Тихорецкого района в соответствии с действующим законодательством, регулирующим закупку товаров, работ</w:t>
      </w:r>
      <w:r>
        <w:rPr>
          <w:sz w:val="28"/>
          <w:szCs w:val="28"/>
          <w:lang w:eastAsia="ru-RU"/>
        </w:rPr>
        <w:t>, услуг.</w:t>
      </w:r>
    </w:p>
    <w:p w:rsidR="007A133D" w:rsidRPr="00B362AD" w:rsidRDefault="007A133D" w:rsidP="00E83BF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B362AD">
        <w:rPr>
          <w:sz w:val="28"/>
          <w:szCs w:val="28"/>
        </w:rPr>
        <w:t xml:space="preserve">Контроль за реализацией муниципальной программы осуществляет администрация </w:t>
      </w:r>
      <w:r w:rsidR="00FA2B29" w:rsidRPr="00B362AD">
        <w:rPr>
          <w:sz w:val="28"/>
          <w:szCs w:val="28"/>
        </w:rPr>
        <w:t>Юго-Северного</w:t>
      </w:r>
      <w:r w:rsidRPr="00B362AD">
        <w:rPr>
          <w:sz w:val="28"/>
          <w:szCs w:val="28"/>
        </w:rPr>
        <w:t xml:space="preserve"> сельского поселения Тихорецкого района, Совет </w:t>
      </w:r>
      <w:r w:rsidR="00FA2B29" w:rsidRPr="00B362AD">
        <w:rPr>
          <w:sz w:val="28"/>
          <w:szCs w:val="28"/>
        </w:rPr>
        <w:t>Юго-Северного</w:t>
      </w:r>
      <w:r w:rsidRPr="00B362AD">
        <w:rPr>
          <w:sz w:val="28"/>
          <w:szCs w:val="28"/>
        </w:rPr>
        <w:t xml:space="preserve"> сельского поселения Тихорецкого района.</w:t>
      </w:r>
    </w:p>
    <w:p w:rsidR="007A133D" w:rsidRPr="00B362AD" w:rsidRDefault="007A133D" w:rsidP="00E83BF2">
      <w:pPr>
        <w:jc w:val="both"/>
        <w:rPr>
          <w:sz w:val="28"/>
          <w:szCs w:val="28"/>
        </w:rPr>
      </w:pPr>
    </w:p>
    <w:p w:rsidR="0023525D" w:rsidRDefault="0023525D" w:rsidP="00E83BF2">
      <w:pPr>
        <w:pStyle w:val="ConsTitle"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F45FC4" w:rsidRPr="00F45FC4" w:rsidRDefault="00F45FC4" w:rsidP="00E83BF2">
      <w:pPr>
        <w:pStyle w:val="ConsTitle"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F45FC4" w:rsidRPr="00F45FC4" w:rsidRDefault="00F45FC4" w:rsidP="00F45FC4">
      <w:pPr>
        <w:rPr>
          <w:sz w:val="28"/>
          <w:szCs w:val="28"/>
        </w:rPr>
      </w:pPr>
      <w:r w:rsidRPr="00F45FC4">
        <w:rPr>
          <w:sz w:val="28"/>
          <w:szCs w:val="28"/>
        </w:rPr>
        <w:t xml:space="preserve">Исполняющий обязанности </w:t>
      </w:r>
    </w:p>
    <w:p w:rsidR="00F45FC4" w:rsidRPr="00F45FC4" w:rsidRDefault="00F45FC4" w:rsidP="00F45FC4">
      <w:pPr>
        <w:rPr>
          <w:sz w:val="28"/>
          <w:szCs w:val="28"/>
        </w:rPr>
      </w:pPr>
      <w:r w:rsidRPr="00F45FC4">
        <w:rPr>
          <w:sz w:val="28"/>
          <w:szCs w:val="28"/>
        </w:rPr>
        <w:t>главы Юго-Северного сельского</w:t>
      </w:r>
    </w:p>
    <w:p w:rsidR="00F45FC4" w:rsidRPr="00F45FC4" w:rsidRDefault="00F45FC4" w:rsidP="00F45FC4">
      <w:pPr>
        <w:autoSpaceDE w:val="0"/>
        <w:autoSpaceDN w:val="0"/>
        <w:adjustRightInd w:val="0"/>
        <w:rPr>
          <w:sz w:val="28"/>
          <w:szCs w:val="28"/>
        </w:rPr>
      </w:pPr>
      <w:r w:rsidRPr="00F45FC4">
        <w:rPr>
          <w:sz w:val="28"/>
          <w:szCs w:val="28"/>
        </w:rPr>
        <w:t xml:space="preserve">поселения Тихорецкого района                                                         </w:t>
      </w:r>
      <w:r w:rsidR="00083780">
        <w:rPr>
          <w:sz w:val="28"/>
          <w:szCs w:val="28"/>
        </w:rPr>
        <w:t xml:space="preserve">     </w:t>
      </w:r>
      <w:bookmarkStart w:id="0" w:name="_GoBack"/>
      <w:bookmarkEnd w:id="0"/>
      <w:r w:rsidR="00083780">
        <w:rPr>
          <w:sz w:val="28"/>
          <w:szCs w:val="28"/>
        </w:rPr>
        <w:t>О.В. Андронова</w:t>
      </w:r>
    </w:p>
    <w:p w:rsidR="0054283E" w:rsidRPr="00B362AD" w:rsidRDefault="0054283E" w:rsidP="00E83BF2">
      <w:pPr>
        <w:rPr>
          <w:sz w:val="28"/>
          <w:szCs w:val="28"/>
        </w:rPr>
      </w:pPr>
    </w:p>
    <w:sectPr w:rsidR="0054283E" w:rsidRPr="00B362AD" w:rsidSect="00D91786">
      <w:pgSz w:w="11905" w:h="16837" w:code="9"/>
      <w:pgMar w:top="357" w:right="567" w:bottom="1134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5F3" w:rsidRDefault="008D15F3">
      <w:r>
        <w:separator/>
      </w:r>
    </w:p>
  </w:endnote>
  <w:endnote w:type="continuationSeparator" w:id="0">
    <w:p w:rsidR="008D15F3" w:rsidRDefault="008D1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5F3" w:rsidRDefault="008D15F3">
      <w:r>
        <w:separator/>
      </w:r>
    </w:p>
  </w:footnote>
  <w:footnote w:type="continuationSeparator" w:id="0">
    <w:p w:rsidR="008D15F3" w:rsidRDefault="008D1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6AB" w:rsidRDefault="00D23D1C" w:rsidP="00326AA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276A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276AB" w:rsidRDefault="002276A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763255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D3EB6" w:rsidRPr="002C3A25" w:rsidRDefault="001D3EB6">
        <w:pPr>
          <w:pStyle w:val="aa"/>
          <w:jc w:val="center"/>
          <w:rPr>
            <w:sz w:val="24"/>
            <w:szCs w:val="24"/>
          </w:rPr>
        </w:pPr>
        <w:r w:rsidRPr="002C3A25">
          <w:rPr>
            <w:sz w:val="24"/>
            <w:szCs w:val="24"/>
          </w:rPr>
          <w:fldChar w:fldCharType="begin"/>
        </w:r>
        <w:r w:rsidRPr="002C3A25">
          <w:rPr>
            <w:sz w:val="24"/>
            <w:szCs w:val="24"/>
          </w:rPr>
          <w:instrText>PAGE   \* MERGEFORMAT</w:instrText>
        </w:r>
        <w:r w:rsidRPr="002C3A25">
          <w:rPr>
            <w:sz w:val="24"/>
            <w:szCs w:val="24"/>
          </w:rPr>
          <w:fldChar w:fldCharType="separate"/>
        </w:r>
        <w:r w:rsidR="00083780">
          <w:rPr>
            <w:noProof/>
            <w:sz w:val="24"/>
            <w:szCs w:val="24"/>
          </w:rPr>
          <w:t>6</w:t>
        </w:r>
        <w:r w:rsidRPr="002C3A25">
          <w:rPr>
            <w:sz w:val="24"/>
            <w:szCs w:val="24"/>
          </w:rPr>
          <w:fldChar w:fldCharType="end"/>
        </w:r>
      </w:p>
    </w:sdtContent>
  </w:sdt>
  <w:p w:rsidR="001D3EB6" w:rsidRDefault="001D3EB6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BC1" w:rsidRPr="00796BC1" w:rsidRDefault="00796BC1">
    <w:pPr>
      <w:pStyle w:val="aa"/>
      <w:jc w:val="center"/>
      <w:rPr>
        <w:sz w:val="24"/>
        <w:szCs w:val="24"/>
      </w:rPr>
    </w:pPr>
  </w:p>
  <w:p w:rsidR="00796BC1" w:rsidRDefault="00796BC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5EC623B1"/>
    <w:multiLevelType w:val="hybridMultilevel"/>
    <w:tmpl w:val="4FFCCFFA"/>
    <w:lvl w:ilvl="0" w:tplc="2A58D7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98F"/>
    <w:rsid w:val="000053DD"/>
    <w:rsid w:val="00014772"/>
    <w:rsid w:val="00022A25"/>
    <w:rsid w:val="00032F68"/>
    <w:rsid w:val="00042B96"/>
    <w:rsid w:val="000652EF"/>
    <w:rsid w:val="00083780"/>
    <w:rsid w:val="000C060B"/>
    <w:rsid w:val="000C2487"/>
    <w:rsid w:val="000D7F4F"/>
    <w:rsid w:val="000E33C8"/>
    <w:rsid w:val="000E609F"/>
    <w:rsid w:val="000F39A5"/>
    <w:rsid w:val="00110AC5"/>
    <w:rsid w:val="0013667D"/>
    <w:rsid w:val="0015612D"/>
    <w:rsid w:val="00162B02"/>
    <w:rsid w:val="00166729"/>
    <w:rsid w:val="00167F62"/>
    <w:rsid w:val="001840B5"/>
    <w:rsid w:val="001A515D"/>
    <w:rsid w:val="001A6E70"/>
    <w:rsid w:val="001B3FB7"/>
    <w:rsid w:val="001D09A7"/>
    <w:rsid w:val="001D3BC6"/>
    <w:rsid w:val="001D3EB6"/>
    <w:rsid w:val="00207C89"/>
    <w:rsid w:val="00214652"/>
    <w:rsid w:val="002276AB"/>
    <w:rsid w:val="0023525D"/>
    <w:rsid w:val="00245313"/>
    <w:rsid w:val="002539F5"/>
    <w:rsid w:val="00286BF7"/>
    <w:rsid w:val="002A2EB1"/>
    <w:rsid w:val="002B08C9"/>
    <w:rsid w:val="002C3A25"/>
    <w:rsid w:val="002E0CBA"/>
    <w:rsid w:val="00326AAF"/>
    <w:rsid w:val="00341176"/>
    <w:rsid w:val="00354D35"/>
    <w:rsid w:val="003911E2"/>
    <w:rsid w:val="003941AC"/>
    <w:rsid w:val="003A03CB"/>
    <w:rsid w:val="003B000E"/>
    <w:rsid w:val="003F1880"/>
    <w:rsid w:val="003F1FE9"/>
    <w:rsid w:val="003F377B"/>
    <w:rsid w:val="003F50EC"/>
    <w:rsid w:val="00403A6A"/>
    <w:rsid w:val="00415F2F"/>
    <w:rsid w:val="00423E7F"/>
    <w:rsid w:val="00426A87"/>
    <w:rsid w:val="00484DCD"/>
    <w:rsid w:val="004A3316"/>
    <w:rsid w:val="004A37EC"/>
    <w:rsid w:val="004C4C45"/>
    <w:rsid w:val="004D6B35"/>
    <w:rsid w:val="004E1307"/>
    <w:rsid w:val="0051297C"/>
    <w:rsid w:val="00520411"/>
    <w:rsid w:val="0052691F"/>
    <w:rsid w:val="00526E65"/>
    <w:rsid w:val="00531B3E"/>
    <w:rsid w:val="0054283E"/>
    <w:rsid w:val="005434B2"/>
    <w:rsid w:val="00545FE0"/>
    <w:rsid w:val="00546DA0"/>
    <w:rsid w:val="0059252D"/>
    <w:rsid w:val="005A5578"/>
    <w:rsid w:val="005A6D93"/>
    <w:rsid w:val="005B5CC6"/>
    <w:rsid w:val="005C5F97"/>
    <w:rsid w:val="005D417B"/>
    <w:rsid w:val="005E128D"/>
    <w:rsid w:val="005F02D4"/>
    <w:rsid w:val="00603F96"/>
    <w:rsid w:val="00613DB2"/>
    <w:rsid w:val="006150B3"/>
    <w:rsid w:val="00624268"/>
    <w:rsid w:val="00634FB9"/>
    <w:rsid w:val="00644530"/>
    <w:rsid w:val="0065165B"/>
    <w:rsid w:val="0066218B"/>
    <w:rsid w:val="0067554D"/>
    <w:rsid w:val="00694A4C"/>
    <w:rsid w:val="006B01AF"/>
    <w:rsid w:val="006B26B1"/>
    <w:rsid w:val="006B46D6"/>
    <w:rsid w:val="006C1646"/>
    <w:rsid w:val="006C5201"/>
    <w:rsid w:val="006E7C32"/>
    <w:rsid w:val="006F16BE"/>
    <w:rsid w:val="006F4DDD"/>
    <w:rsid w:val="006F7911"/>
    <w:rsid w:val="00703AFC"/>
    <w:rsid w:val="00706B2F"/>
    <w:rsid w:val="00710CB3"/>
    <w:rsid w:val="00716FC7"/>
    <w:rsid w:val="0074202A"/>
    <w:rsid w:val="00751488"/>
    <w:rsid w:val="007742F5"/>
    <w:rsid w:val="00775888"/>
    <w:rsid w:val="00794B2C"/>
    <w:rsid w:val="00796BC1"/>
    <w:rsid w:val="007A133D"/>
    <w:rsid w:val="007B4766"/>
    <w:rsid w:val="007B6944"/>
    <w:rsid w:val="007C3C52"/>
    <w:rsid w:val="007F3DFD"/>
    <w:rsid w:val="00837EF7"/>
    <w:rsid w:val="008436C9"/>
    <w:rsid w:val="00871F5D"/>
    <w:rsid w:val="00882B25"/>
    <w:rsid w:val="008838AF"/>
    <w:rsid w:val="008939D2"/>
    <w:rsid w:val="008A4110"/>
    <w:rsid w:val="008B41A2"/>
    <w:rsid w:val="008D15F3"/>
    <w:rsid w:val="008D7EE8"/>
    <w:rsid w:val="008E694B"/>
    <w:rsid w:val="008F549A"/>
    <w:rsid w:val="009037F7"/>
    <w:rsid w:val="00915DCB"/>
    <w:rsid w:val="00926114"/>
    <w:rsid w:val="00967C1C"/>
    <w:rsid w:val="00967D92"/>
    <w:rsid w:val="0097752E"/>
    <w:rsid w:val="009C22A4"/>
    <w:rsid w:val="009E0155"/>
    <w:rsid w:val="009E3672"/>
    <w:rsid w:val="009F2EBB"/>
    <w:rsid w:val="009F7B89"/>
    <w:rsid w:val="00A06868"/>
    <w:rsid w:val="00A128A0"/>
    <w:rsid w:val="00A14FE3"/>
    <w:rsid w:val="00A33BEA"/>
    <w:rsid w:val="00A44821"/>
    <w:rsid w:val="00A46D30"/>
    <w:rsid w:val="00A72574"/>
    <w:rsid w:val="00A72B68"/>
    <w:rsid w:val="00A94A0A"/>
    <w:rsid w:val="00A96ECB"/>
    <w:rsid w:val="00AC1754"/>
    <w:rsid w:val="00AD42C4"/>
    <w:rsid w:val="00AF29AD"/>
    <w:rsid w:val="00AF4E81"/>
    <w:rsid w:val="00B10D05"/>
    <w:rsid w:val="00B12EEE"/>
    <w:rsid w:val="00B3516E"/>
    <w:rsid w:val="00B362AD"/>
    <w:rsid w:val="00B51767"/>
    <w:rsid w:val="00B570BC"/>
    <w:rsid w:val="00B8176C"/>
    <w:rsid w:val="00B9021E"/>
    <w:rsid w:val="00B95895"/>
    <w:rsid w:val="00B97E88"/>
    <w:rsid w:val="00BA3DD8"/>
    <w:rsid w:val="00BA535B"/>
    <w:rsid w:val="00BC6CF2"/>
    <w:rsid w:val="00BC7B09"/>
    <w:rsid w:val="00BD452A"/>
    <w:rsid w:val="00BE5AFA"/>
    <w:rsid w:val="00C00318"/>
    <w:rsid w:val="00C3333F"/>
    <w:rsid w:val="00C41397"/>
    <w:rsid w:val="00C6338E"/>
    <w:rsid w:val="00C71583"/>
    <w:rsid w:val="00C82C11"/>
    <w:rsid w:val="00CC3F66"/>
    <w:rsid w:val="00CF09F1"/>
    <w:rsid w:val="00D033CC"/>
    <w:rsid w:val="00D11C9E"/>
    <w:rsid w:val="00D136C9"/>
    <w:rsid w:val="00D23D1C"/>
    <w:rsid w:val="00D40A74"/>
    <w:rsid w:val="00D40B52"/>
    <w:rsid w:val="00D423EA"/>
    <w:rsid w:val="00D459D7"/>
    <w:rsid w:val="00D7350E"/>
    <w:rsid w:val="00D741D8"/>
    <w:rsid w:val="00D91786"/>
    <w:rsid w:val="00DE1FAB"/>
    <w:rsid w:val="00DF6731"/>
    <w:rsid w:val="00E25F2A"/>
    <w:rsid w:val="00E43232"/>
    <w:rsid w:val="00E47EAF"/>
    <w:rsid w:val="00E676A0"/>
    <w:rsid w:val="00E83BF2"/>
    <w:rsid w:val="00E8798F"/>
    <w:rsid w:val="00E953C1"/>
    <w:rsid w:val="00E9781B"/>
    <w:rsid w:val="00EA3FB1"/>
    <w:rsid w:val="00EA6DFC"/>
    <w:rsid w:val="00EB74D0"/>
    <w:rsid w:val="00EC376B"/>
    <w:rsid w:val="00EF6E43"/>
    <w:rsid w:val="00F11169"/>
    <w:rsid w:val="00F23CF7"/>
    <w:rsid w:val="00F45FC4"/>
    <w:rsid w:val="00F60F9D"/>
    <w:rsid w:val="00F62125"/>
    <w:rsid w:val="00F67FCD"/>
    <w:rsid w:val="00FA1318"/>
    <w:rsid w:val="00FA2B29"/>
    <w:rsid w:val="00FB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541F62F"/>
  <w15:docId w15:val="{2C8241EE-BF78-4680-9B0C-ACE9E83A9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09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0E609F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qFormat/>
    <w:rsid w:val="000E609F"/>
    <w:pPr>
      <w:keepNext/>
      <w:numPr>
        <w:ilvl w:val="2"/>
        <w:numId w:val="1"/>
      </w:numPr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0E609F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6">
    <w:name w:val="heading 6"/>
    <w:basedOn w:val="a"/>
    <w:next w:val="a"/>
    <w:qFormat/>
    <w:rsid w:val="000E609F"/>
    <w:pPr>
      <w:keepNext/>
      <w:numPr>
        <w:ilvl w:val="5"/>
        <w:numId w:val="1"/>
      </w:numPr>
      <w:jc w:val="both"/>
      <w:outlineLvl w:val="5"/>
    </w:pPr>
    <w:rPr>
      <w:sz w:val="28"/>
    </w:rPr>
  </w:style>
  <w:style w:type="paragraph" w:styleId="9">
    <w:name w:val="heading 9"/>
    <w:basedOn w:val="a"/>
    <w:next w:val="a"/>
    <w:qFormat/>
    <w:rsid w:val="000E609F"/>
    <w:pPr>
      <w:keepNext/>
      <w:numPr>
        <w:ilvl w:val="8"/>
        <w:numId w:val="1"/>
      </w:numPr>
      <w:ind w:left="708" w:firstLine="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0E609F"/>
    <w:rPr>
      <w:rFonts w:ascii="Symbol" w:hAnsi="Symbol" w:cs="OpenSymbol"/>
    </w:rPr>
  </w:style>
  <w:style w:type="character" w:customStyle="1" w:styleId="Absatz-Standardschriftart">
    <w:name w:val="Absatz-Standardschriftart"/>
    <w:rsid w:val="000E609F"/>
  </w:style>
  <w:style w:type="character" w:customStyle="1" w:styleId="WW-Absatz-Standardschriftart">
    <w:name w:val="WW-Absatz-Standardschriftart"/>
    <w:rsid w:val="000E609F"/>
  </w:style>
  <w:style w:type="character" w:customStyle="1" w:styleId="WW-Absatz-Standardschriftart1">
    <w:name w:val="WW-Absatz-Standardschriftart1"/>
    <w:rsid w:val="000E609F"/>
  </w:style>
  <w:style w:type="character" w:customStyle="1" w:styleId="WW-Absatz-Standardschriftart11">
    <w:name w:val="WW-Absatz-Standardschriftart11"/>
    <w:rsid w:val="000E609F"/>
  </w:style>
  <w:style w:type="character" w:customStyle="1" w:styleId="WW-Absatz-Standardschriftart111">
    <w:name w:val="WW-Absatz-Standardschriftart111"/>
    <w:rsid w:val="000E609F"/>
  </w:style>
  <w:style w:type="character" w:customStyle="1" w:styleId="WW-Absatz-Standardschriftart1111">
    <w:name w:val="WW-Absatz-Standardschriftart1111"/>
    <w:rsid w:val="000E609F"/>
  </w:style>
  <w:style w:type="character" w:customStyle="1" w:styleId="WW-Absatz-Standardschriftart11111">
    <w:name w:val="WW-Absatz-Standardschriftart11111"/>
    <w:rsid w:val="000E609F"/>
  </w:style>
  <w:style w:type="character" w:customStyle="1" w:styleId="30">
    <w:name w:val="Основной шрифт абзаца3"/>
    <w:rsid w:val="000E609F"/>
  </w:style>
  <w:style w:type="character" w:customStyle="1" w:styleId="WW-Absatz-Standardschriftart111111">
    <w:name w:val="WW-Absatz-Standardschriftart111111"/>
    <w:rsid w:val="000E609F"/>
  </w:style>
  <w:style w:type="character" w:customStyle="1" w:styleId="WW-Absatz-Standardschriftart1111111">
    <w:name w:val="WW-Absatz-Standardschriftart1111111"/>
    <w:rsid w:val="000E609F"/>
  </w:style>
  <w:style w:type="character" w:customStyle="1" w:styleId="WW-Absatz-Standardschriftart11111111">
    <w:name w:val="WW-Absatz-Standardschriftart11111111"/>
    <w:rsid w:val="000E609F"/>
  </w:style>
  <w:style w:type="character" w:customStyle="1" w:styleId="WW-Absatz-Standardschriftart111111111">
    <w:name w:val="WW-Absatz-Standardschriftart111111111"/>
    <w:rsid w:val="000E609F"/>
  </w:style>
  <w:style w:type="character" w:customStyle="1" w:styleId="2">
    <w:name w:val="Основной шрифт абзаца2"/>
    <w:rsid w:val="000E609F"/>
  </w:style>
  <w:style w:type="character" w:customStyle="1" w:styleId="10">
    <w:name w:val="Основной шрифт абзаца1"/>
    <w:rsid w:val="000E609F"/>
  </w:style>
  <w:style w:type="character" w:customStyle="1" w:styleId="a3">
    <w:name w:val="Маркеры списка"/>
    <w:rsid w:val="000E609F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0E609F"/>
  </w:style>
  <w:style w:type="paragraph" w:customStyle="1" w:styleId="11">
    <w:name w:val="Заголовок1"/>
    <w:basedOn w:val="a"/>
    <w:next w:val="a5"/>
    <w:rsid w:val="000E609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0E609F"/>
    <w:pPr>
      <w:spacing w:after="120"/>
    </w:pPr>
  </w:style>
  <w:style w:type="paragraph" w:styleId="a6">
    <w:name w:val="List"/>
    <w:basedOn w:val="a5"/>
    <w:rsid w:val="000E609F"/>
    <w:rPr>
      <w:rFonts w:ascii="Arial" w:hAnsi="Arial" w:cs="Tahoma"/>
    </w:rPr>
  </w:style>
  <w:style w:type="paragraph" w:customStyle="1" w:styleId="31">
    <w:name w:val="Название3"/>
    <w:basedOn w:val="a"/>
    <w:rsid w:val="000E609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2">
    <w:name w:val="Указатель3"/>
    <w:basedOn w:val="a"/>
    <w:rsid w:val="000E609F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rsid w:val="000E609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rsid w:val="000E609F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0E609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0E609F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0E609F"/>
    <w:pPr>
      <w:jc w:val="center"/>
    </w:pPr>
    <w:rPr>
      <w:b/>
      <w:sz w:val="28"/>
    </w:rPr>
  </w:style>
  <w:style w:type="paragraph" w:customStyle="1" w:styleId="310">
    <w:name w:val="Основной текст с отступом 31"/>
    <w:basedOn w:val="a"/>
    <w:rsid w:val="000E609F"/>
    <w:pPr>
      <w:spacing w:after="120"/>
      <w:ind w:left="283"/>
    </w:pPr>
    <w:rPr>
      <w:sz w:val="16"/>
      <w:szCs w:val="16"/>
    </w:rPr>
  </w:style>
  <w:style w:type="paragraph" w:customStyle="1" w:styleId="ConsTitle">
    <w:name w:val="ConsTitle"/>
    <w:rsid w:val="000E609F"/>
    <w:pPr>
      <w:widowControl w:val="0"/>
      <w:suppressAutoHyphens/>
      <w:autoSpaceDE w:val="0"/>
      <w:ind w:right="19772"/>
    </w:pPr>
    <w:rPr>
      <w:rFonts w:ascii="Arial" w:eastAsia="Arial" w:hAnsi="Arial"/>
      <w:b/>
      <w:sz w:val="16"/>
      <w:lang w:eastAsia="ar-SA"/>
    </w:rPr>
  </w:style>
  <w:style w:type="paragraph" w:customStyle="1" w:styleId="a7">
    <w:name w:val="Содержимое таблицы"/>
    <w:basedOn w:val="a"/>
    <w:rsid w:val="000E609F"/>
    <w:pPr>
      <w:suppressLineNumbers/>
    </w:pPr>
  </w:style>
  <w:style w:type="paragraph" w:customStyle="1" w:styleId="a8">
    <w:name w:val="Заголовок таблицы"/>
    <w:basedOn w:val="a7"/>
    <w:rsid w:val="000E609F"/>
    <w:pPr>
      <w:jc w:val="center"/>
    </w:pPr>
    <w:rPr>
      <w:b/>
      <w:bCs/>
    </w:rPr>
  </w:style>
  <w:style w:type="paragraph" w:customStyle="1" w:styleId="a9">
    <w:name w:val="Знак"/>
    <w:basedOn w:val="a"/>
    <w:rsid w:val="00EF6E43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header"/>
    <w:basedOn w:val="a"/>
    <w:link w:val="ab"/>
    <w:uiPriority w:val="99"/>
    <w:rsid w:val="00EA6DF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A6DFC"/>
  </w:style>
  <w:style w:type="paragraph" w:styleId="ad">
    <w:name w:val="footer"/>
    <w:basedOn w:val="a"/>
    <w:rsid w:val="005E128D"/>
    <w:pPr>
      <w:tabs>
        <w:tab w:val="center" w:pos="4677"/>
        <w:tab w:val="right" w:pos="9355"/>
      </w:tabs>
    </w:pPr>
  </w:style>
  <w:style w:type="paragraph" w:customStyle="1" w:styleId="ae">
    <w:name w:val="Знак"/>
    <w:basedOn w:val="a"/>
    <w:rsid w:val="008838AF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">
    <w:name w:val="Plain Text"/>
    <w:basedOn w:val="a"/>
    <w:link w:val="af0"/>
    <w:unhideWhenUsed/>
    <w:rsid w:val="0065165B"/>
    <w:pPr>
      <w:suppressAutoHyphens w:val="0"/>
    </w:pPr>
    <w:rPr>
      <w:rFonts w:ascii="Courier New" w:hAnsi="Courier New"/>
      <w:lang w:eastAsia="ru-RU"/>
    </w:rPr>
  </w:style>
  <w:style w:type="character" w:customStyle="1" w:styleId="af0">
    <w:name w:val="Текст Знак"/>
    <w:basedOn w:val="a0"/>
    <w:link w:val="af"/>
    <w:rsid w:val="0065165B"/>
    <w:rPr>
      <w:rFonts w:ascii="Courier New" w:hAnsi="Courier New"/>
    </w:rPr>
  </w:style>
  <w:style w:type="character" w:customStyle="1" w:styleId="ab">
    <w:name w:val="Верхний колонтитул Знак"/>
    <w:basedOn w:val="a0"/>
    <w:link w:val="aa"/>
    <w:uiPriority w:val="99"/>
    <w:rsid w:val="00F11169"/>
    <w:rPr>
      <w:lang w:eastAsia="ar-SA"/>
    </w:rPr>
  </w:style>
  <w:style w:type="paragraph" w:styleId="af1">
    <w:name w:val="Balloon Text"/>
    <w:basedOn w:val="a"/>
    <w:link w:val="af2"/>
    <w:rsid w:val="002B08C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2B08C9"/>
    <w:rPr>
      <w:rFonts w:ascii="Tahoma" w:hAnsi="Tahoma" w:cs="Tahoma"/>
      <w:sz w:val="16"/>
      <w:szCs w:val="16"/>
      <w:lang w:eastAsia="ar-SA"/>
    </w:rPr>
  </w:style>
  <w:style w:type="paragraph" w:styleId="af3">
    <w:name w:val="Normal (Web)"/>
    <w:basedOn w:val="a"/>
    <w:uiPriority w:val="99"/>
    <w:rsid w:val="007A133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5434B2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5434B2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83BF2"/>
    <w:rPr>
      <w:rFonts w:ascii="Calibri" w:hAnsi="Calibri"/>
      <w:sz w:val="22"/>
      <w:szCs w:val="22"/>
    </w:rPr>
  </w:style>
  <w:style w:type="paragraph" w:styleId="af7">
    <w:name w:val="List Paragraph"/>
    <w:basedOn w:val="a"/>
    <w:uiPriority w:val="34"/>
    <w:qFormat/>
    <w:rsid w:val="00512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06929-6586-430A-A919-ACAB1859C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6</Pages>
  <Words>1660</Words>
  <Characters>9463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11101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имя</dc:creator>
  <cp:lastModifiedBy>user</cp:lastModifiedBy>
  <cp:revision>173</cp:revision>
  <cp:lastPrinted>2021-06-16T10:32:00Z</cp:lastPrinted>
  <dcterms:created xsi:type="dcterms:W3CDTF">2017-07-14T09:02:00Z</dcterms:created>
  <dcterms:modified xsi:type="dcterms:W3CDTF">2021-08-31T11:51:00Z</dcterms:modified>
</cp:coreProperties>
</file>