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DBE2" w14:textId="77777777" w:rsidR="004E5869" w:rsidRDefault="004E5869" w:rsidP="004E58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Отчет </w:t>
      </w:r>
    </w:p>
    <w:p w14:paraId="334140D7" w14:textId="77777777" w:rsidR="004E5869" w:rsidRDefault="004E5869" w:rsidP="004E58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 мониторинге коррупционных рисков в администрации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14:paraId="668A68B8" w14:textId="3BC70837" w:rsidR="004E5869" w:rsidRDefault="008B5ABF" w:rsidP="004E58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Юго-Северного </w:t>
      </w:r>
      <w:r w:rsidR="004E586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Тихорецкого района</w:t>
      </w:r>
    </w:p>
    <w:p w14:paraId="51B4AF13" w14:textId="01B91FCE" w:rsidR="004E5869" w:rsidRDefault="004E5869" w:rsidP="004E58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в 20</w:t>
      </w:r>
      <w:r w:rsidR="008B5AB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году</w:t>
      </w:r>
    </w:p>
    <w:p w14:paraId="79723CCB" w14:textId="77777777" w:rsidR="004E5869" w:rsidRPr="004E5869" w:rsidRDefault="004E5869" w:rsidP="004E58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66E059D8" w14:textId="66C0B364" w:rsidR="004E5869" w:rsidRDefault="00125F82" w:rsidP="00125F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F82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администрации Юго-Северного сельского поселения Тихорецкого района от 02 ноября 2016 года № 166 «</w:t>
      </w:r>
      <w:r w:rsidRPr="00125F82">
        <w:rPr>
          <w:rFonts w:ascii="Times New Roman" w:hAnsi="Times New Roman" w:cs="Times New Roman"/>
          <w:bCs/>
          <w:sz w:val="28"/>
          <w:szCs w:val="28"/>
        </w:rPr>
        <w:t>О мониторинге</w:t>
      </w:r>
      <w:r w:rsidRPr="00125F82">
        <w:rPr>
          <w:rFonts w:ascii="Times New Roman" w:hAnsi="Times New Roman" w:cs="Times New Roman"/>
          <w:b/>
        </w:rPr>
        <w:t xml:space="preserve"> </w:t>
      </w:r>
      <w:r w:rsidRPr="00125F82">
        <w:rPr>
          <w:rFonts w:ascii="Times New Roman" w:hAnsi="Times New Roman" w:cs="Times New Roman"/>
          <w:bCs/>
          <w:sz w:val="28"/>
          <w:szCs w:val="28"/>
        </w:rPr>
        <w:t>восприятия уровня коррупции в администрации Юго-Северного сельского поселения Тихорецкого района</w:t>
      </w:r>
      <w:r w:rsidRPr="00125F82">
        <w:rPr>
          <w:rFonts w:ascii="Times New Roman" w:hAnsi="Times New Roman" w:cs="Times New Roman"/>
          <w:bCs/>
          <w:color w:val="000000"/>
          <w:sz w:val="28"/>
          <w:szCs w:val="28"/>
        </w:rPr>
        <w:t>», проведен мониторинг восприятия уровня коррупции в администрации</w:t>
      </w:r>
      <w:r w:rsidRPr="00125F82">
        <w:rPr>
          <w:rFonts w:ascii="Times New Roman" w:hAnsi="Times New Roman" w:cs="Times New Roman"/>
          <w:color w:val="000000"/>
          <w:sz w:val="28"/>
          <w:szCs w:val="28"/>
        </w:rPr>
        <w:t xml:space="preserve"> Юго-Северного сельского поселения Тихорецкого района со стороны общества и бизнеса.</w:t>
      </w:r>
    </w:p>
    <w:p w14:paraId="726A6798" w14:textId="77777777" w:rsidR="00125F82" w:rsidRDefault="00125F82" w:rsidP="00125F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F82">
        <w:rPr>
          <w:rFonts w:ascii="Times New Roman" w:hAnsi="Times New Roman" w:cs="Times New Roman"/>
          <w:spacing w:val="-1"/>
          <w:sz w:val="28"/>
          <w:szCs w:val="28"/>
        </w:rPr>
        <w:t>Мониторинг восприятия уровня коррупции проводи</w:t>
      </w:r>
      <w:r>
        <w:rPr>
          <w:rFonts w:ascii="Times New Roman" w:hAnsi="Times New Roman" w:cs="Times New Roman"/>
          <w:spacing w:val="-1"/>
          <w:sz w:val="28"/>
          <w:szCs w:val="28"/>
        </w:rPr>
        <w:t>лся на основании:</w:t>
      </w:r>
    </w:p>
    <w:p w14:paraId="42D0E7CD" w14:textId="77777777" w:rsidR="00125F82" w:rsidRDefault="00125F82" w:rsidP="00125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82">
        <w:rPr>
          <w:rFonts w:ascii="Times New Roman" w:hAnsi="Times New Roman" w:cs="Times New Roman"/>
          <w:sz w:val="28"/>
          <w:szCs w:val="28"/>
        </w:rPr>
        <w:t>-</w:t>
      </w:r>
      <w:r w:rsidR="004E5869" w:rsidRPr="0012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анализа жалоб и обращений граждан на предмет наличия сведений о фактах коррупции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Юго-Северного </w:t>
      </w:r>
      <w:r w:rsidR="004E5869" w:rsidRPr="00125F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Тихорецкого района</w:t>
      </w:r>
      <w:r w:rsidR="004E5869" w:rsidRPr="00125F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590E5E" w14:textId="77777777" w:rsidR="00125F82" w:rsidRDefault="00125F82" w:rsidP="00125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5869" w:rsidRPr="00125F82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анализа должностных инструкций муниципальных служащих, на предмет подробной регламентации их обязанностей при осуществлении должностных полномочий;</w:t>
      </w:r>
    </w:p>
    <w:p w14:paraId="09FA8C6A" w14:textId="55A5A25F" w:rsidR="00125F82" w:rsidRDefault="00125F82" w:rsidP="00125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5869" w:rsidRPr="0012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Юго-Северного </w:t>
      </w:r>
      <w:r w:rsidRPr="00125F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Тихорецкого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B0E09C" w14:textId="4E52F79E" w:rsidR="004E5869" w:rsidRDefault="004E5869" w:rsidP="00125F8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мониторинга коррупционных рисков учтены также: данные антикоррупционной экспертизы муниципальных нормативных правовых актов (проектов муниципальных нормативных правовых актов) за отчетный период</w:t>
      </w:r>
      <w:r w:rsidR="00FA2254" w:rsidRPr="00125F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F251D2" w14:textId="77777777" w:rsidR="00125F82" w:rsidRPr="00125F82" w:rsidRDefault="00125F82" w:rsidP="00125F8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5AA19" w14:textId="657857DC" w:rsidR="004E5869" w:rsidRPr="004E5869" w:rsidRDefault="004E5869" w:rsidP="00125F82">
      <w:pPr>
        <w:shd w:val="clear" w:color="auto" w:fill="FFFFFF"/>
        <w:spacing w:after="27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Итоги экспертизы жалоб и обращений граждан на наличие сведений о фактах коррупции в администрации </w:t>
      </w:r>
      <w:r w:rsidR="00FA2254" w:rsidRPr="00FA22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сельского поселения</w:t>
      </w:r>
    </w:p>
    <w:p w14:paraId="4EA3325C" w14:textId="77777777" w:rsidR="009C0DF7" w:rsidRDefault="004E5869" w:rsidP="009C0DF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Эффективность антикоррупционной деятельност</w:t>
      </w:r>
      <w:r w:rsidR="009C0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обеспечивается, в том числе, участием граждан и институтов гражданского общества в реализации ее мероприятий.</w:t>
      </w:r>
    </w:p>
    <w:p w14:paraId="29FA9F75" w14:textId="77777777" w:rsidR="009C0DF7" w:rsidRDefault="004E5869" w:rsidP="009C0DF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этих целях администрацией </w:t>
      </w:r>
      <w:r w:rsidR="009C0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Юго-Северного сельского поселения Тихорецкого района</w:t>
      </w:r>
      <w:r w:rsidR="00FA22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(далее – администрация) 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администрации в информационно-телекоммуникационной сети «Интернет»):</w:t>
      </w:r>
    </w:p>
    <w:p w14:paraId="7D5CCDA7" w14:textId="77777777" w:rsidR="009C0DF7" w:rsidRPr="009C0DF7" w:rsidRDefault="004E5869" w:rsidP="009C0DF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организована работа «телефона доверия», номер «телефона доверия» размещен на официальном сайте администрации</w:t>
      </w:r>
      <w:r w:rsidR="00FA2254"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0BDE13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="009C0DF7"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254"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постоянно ведется прием </w:t>
      </w:r>
      <w:r w:rsidR="009C0DF7"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A2254"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по различным вопросам.</w:t>
      </w:r>
    </w:p>
    <w:p w14:paraId="4FE2494C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поступивши</w:t>
      </w:r>
      <w:r w:rsidR="009C0DF7"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граждан</w:t>
      </w:r>
      <w:r w:rsidR="009C0DF7"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9C0DF7"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 зависимости от формы их подачи, подлежа</w:t>
      </w:r>
      <w:r w:rsidR="009C0DF7"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обязательной регистрации</w:t>
      </w:r>
      <w:r w:rsidR="009C0DF7"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E3614C" w14:textId="77777777" w:rsidR="003229D6" w:rsidRDefault="009C0DF7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541">
        <w:rPr>
          <w:rFonts w:ascii="Times New Roman" w:hAnsi="Times New Roman" w:cs="Times New Roman"/>
          <w:sz w:val="28"/>
          <w:szCs w:val="28"/>
        </w:rPr>
        <w:t>Систематизация и учет обращений граждан осуществляется в СЭД «обращения граждан». В соответствии с Методическими рекомендациями Управления президента РФ по работе с обращениями граждан и организаций при регистрации обращений определяется вид обращения, используется Общероссийский тематический классификатор, информация о результатах рассмотрения обращений и принятых по ним мерам автоматически выгружается на портал ССТУ.РФ.</w:t>
      </w:r>
    </w:p>
    <w:p w14:paraId="3D952EC3" w14:textId="4D1175DC" w:rsidR="004E5869" w:rsidRPr="009C0DF7" w:rsidRDefault="004E5869" w:rsidP="003229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</w:t>
      </w:r>
      <w:r w:rsid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C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жалоб, заявлений и обращений о коррупционных проявлениях со стороны муниципальных служащих администрации не поступало.</w:t>
      </w:r>
    </w:p>
    <w:p w14:paraId="7543BDC4" w14:textId="77777777" w:rsidR="003229D6" w:rsidRDefault="003229D6" w:rsidP="00322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F2FB19A" w14:textId="4FABC9F4" w:rsidR="004E5869" w:rsidRDefault="004E5869" w:rsidP="00125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Итоги анализа должностных инструкций муниципальных служащих</w:t>
      </w:r>
    </w:p>
    <w:p w14:paraId="1E453617" w14:textId="77777777" w:rsidR="003229D6" w:rsidRPr="004E5869" w:rsidRDefault="003229D6" w:rsidP="00322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8930A69" w14:textId="295612AD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 анализ должностных инструкций муниципальных служащих, проходящих муниципальную службу на должностях, на предмет подробной регламентации их обязанностей при осуществлении должностных полномочий.</w:t>
      </w:r>
    </w:p>
    <w:p w14:paraId="061D5AA5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проведении анализа должностных инструкций охвачены следующие направления:</w:t>
      </w:r>
    </w:p>
    <w:p w14:paraId="0FA2793E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соответствие квалификационным требованиям, уровню и характеру знаний и навыков;</w:t>
      </w:r>
    </w:p>
    <w:p w14:paraId="43F116A3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решение вопросов, по которым муниципальный служащий обязан самостоятельно принимать управленческие и иные решения;</w:t>
      </w:r>
    </w:p>
    <w:p w14:paraId="124BF92D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решение вопросов, по которым муниципальный служащий обязан участвовать при подготовке проектов нормативных правовых а</w:t>
      </w:r>
      <w:r w:rsidR="003229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ктов</w:t>
      </w: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14702B66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исполнение утвержденного порядка действий муниципального служащего при склонении его к коррупционным правонарушениям.</w:t>
      </w:r>
    </w:p>
    <w:p w14:paraId="2FBAB043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Проанализировав служебную деятельность муниципальных служащих, а также обращений граждан в целях выявления обстоятельств, свидетельствующих о коррупционных проявлениях со стороны муниципальных служащих, сделаны следующие выводы:</w:t>
      </w:r>
    </w:p>
    <w:p w14:paraId="54742579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отклонений от установленных норм, определяемых должностными инструкциями муниципальных служащих, замещающих должности муниципальной службы, подверженные риску коррупционных проявлений, не зафиксировано;</w:t>
      </w:r>
    </w:p>
    <w:p w14:paraId="552BC9B4" w14:textId="06CE7830" w:rsidR="004E5869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факторов, способствующих ненадлежащему исполнению либо превышению должностных обязанностей, не выявлено</w:t>
      </w:r>
      <w:r w:rsidR="008B5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9E58C20" w14:textId="77777777" w:rsidR="003229D6" w:rsidRPr="004E5869" w:rsidRDefault="003229D6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F70B566" w14:textId="4EA3B049" w:rsidR="004E5869" w:rsidRPr="004E5869" w:rsidRDefault="004E5869" w:rsidP="004E5869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в администрации </w:t>
      </w:r>
      <w:r w:rsidR="006F6EF6" w:rsidRPr="006F6E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сельского поселения</w:t>
      </w:r>
      <w:r w:rsidRPr="004E58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 принятые меры по их предотвращению.</w:t>
      </w:r>
    </w:p>
    <w:p w14:paraId="6F6C67CA" w14:textId="21BEABBD" w:rsidR="00E11D35" w:rsidRDefault="004E5869" w:rsidP="00E11D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</w:t>
      </w:r>
      <w:r w:rsidR="008B5ABF" w:rsidRP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проведено </w:t>
      </w:r>
      <w:r w:rsidR="006F6EF6" w:rsidRP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6F6EF6" w:rsidRP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соблюдению требований к служебному поведению муниципальных служащих администрации </w:t>
      </w:r>
      <w:r w:rsidR="006F6EF6" w:rsidRP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урегулированию конфликта интересов. Рассмотрение материала касалось </w:t>
      </w:r>
      <w:r w:rsidR="00E11D35" w:rsidRP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намерении выполнять иную оплачиваемую работу</w:t>
      </w:r>
      <w:r w:rsid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служащими администрации</w:t>
      </w:r>
      <w:r w:rsidR="00E11D35" w:rsidRP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CF3253" w14:textId="490A8206" w:rsidR="00E11D35" w:rsidRPr="00E11D35" w:rsidRDefault="00E11D35" w:rsidP="00E11D35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35">
        <w:rPr>
          <w:rFonts w:ascii="Times New Roman" w:hAnsi="Times New Roman" w:cs="Times New Roman"/>
          <w:sz w:val="28"/>
          <w:szCs w:val="28"/>
        </w:rPr>
        <w:t>Рассмотрев уведомления и заслушав пояснения муниципальных служащих,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выполнение указанной работы не повлечет за собой конфликта интересов.</w:t>
      </w:r>
    </w:p>
    <w:p w14:paraId="79FB7149" w14:textId="2CD69949" w:rsidR="004E5869" w:rsidRPr="00E11D35" w:rsidRDefault="004E5869" w:rsidP="00E11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</w:t>
      </w:r>
    </w:p>
    <w:p w14:paraId="3E35EEBD" w14:textId="70FC0474" w:rsidR="004E5869" w:rsidRPr="00E11D35" w:rsidRDefault="004E5869" w:rsidP="00E11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случаях обращения к муниципальному служащему в целях склонения его к совершению коррупционных правонарушений муниципальный служащий незамедлительно уведомляет своего работодателя. По данным фактам материалы подлежат направлению в правоохранительные органы для проведения их проверки. В 20</w:t>
      </w:r>
      <w:r w:rsidR="008B5ABF" w:rsidRP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случаев обращения к муниципальным служащим в целях склонения к совершению коррупционных правонарушений установлено не было.</w:t>
      </w:r>
    </w:p>
    <w:p w14:paraId="0F43C629" w14:textId="77777777" w:rsidR="00E11D35" w:rsidRPr="004E5869" w:rsidRDefault="00E11D35" w:rsidP="00E11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D917DDE" w14:textId="68F5AB62" w:rsidR="004E5869" w:rsidRPr="004E5869" w:rsidRDefault="004E5869" w:rsidP="004E5869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Итоги проведения антикоррупционной экспертизы муниципальных правовых актов (проектов муниципальных нормативных правовых актов).</w:t>
      </w:r>
    </w:p>
    <w:p w14:paraId="2F146677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Антикоррупционной экспертизе подлежат все проекты муниципальных нормативных правовых актов, содержащие нормы права.</w:t>
      </w:r>
    </w:p>
    <w:p w14:paraId="56F73F86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Антикоррупционная экспертиза проводится в случае:</w:t>
      </w:r>
    </w:p>
    <w:p w14:paraId="53CFEDD5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внесения изменений в муниципальный нормативный правовой акт;</w:t>
      </w:r>
    </w:p>
    <w:p w14:paraId="4DB6AA88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получения письменного обращения независимого эксперта об обнаружении коррупциогенных факторов в муниципальном нормативном правовом акте.</w:t>
      </w:r>
    </w:p>
    <w:p w14:paraId="7108EA73" w14:textId="43E1EFBB" w:rsidR="004E5869" w:rsidRPr="004E5869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экспертизы муниципальных нормативных правовых актов оформляются заключениями уполномоченного органа.</w:t>
      </w:r>
    </w:p>
    <w:p w14:paraId="79FC7B79" w14:textId="6E01FC69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20</w:t>
      </w:r>
      <w:r w:rsidR="008B5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</w:t>
      </w:r>
      <w:r w:rsidR="007D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</w:t>
      </w:r>
      <w:r w:rsidR="00E11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проекты </w:t>
      </w:r>
      <w:r w:rsidR="007D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НПА направлялись в </w:t>
      </w:r>
      <w:r w:rsidR="003229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Тихорецкую межрайонную </w:t>
      </w:r>
      <w:r w:rsidR="007D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прокуратуру.</w:t>
      </w:r>
    </w:p>
    <w:p w14:paraId="2258CD79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Электронные копии проектов постановлений администрации </w:t>
      </w:r>
      <w:r w:rsidR="007D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</w:t>
      </w: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проектов решений </w:t>
      </w:r>
      <w:r w:rsidR="008B5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Совета</w:t>
      </w:r>
      <w:r w:rsidR="007D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размещались на официальном сайте администрации в </w:t>
      </w:r>
      <w:r w:rsidR="008B5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информационно-телекоммуникационной </w:t>
      </w: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сети «Интернет» в разделе «</w:t>
      </w:r>
      <w:r w:rsidR="008B5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Антикоррупционная экспертиза</w:t>
      </w: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7D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D361562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Указанная информация доступна всем пользователям официального сайта администрации </w:t>
      </w:r>
      <w:r w:rsidR="007D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</w:t>
      </w: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том числе независимым экспертам, которые также могут провести проверку нормативных правовых актов на коррупциогенность.</w:t>
      </w:r>
    </w:p>
    <w:p w14:paraId="62F5A9F1" w14:textId="2EDF2E90" w:rsidR="004E5869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 20</w:t>
      </w:r>
      <w:r w:rsidR="008B5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заключений от независимых экспертов не поступало.</w:t>
      </w:r>
    </w:p>
    <w:p w14:paraId="430A1B9C" w14:textId="77777777" w:rsidR="003229D6" w:rsidRPr="004E5869" w:rsidRDefault="003229D6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AE195A8" w14:textId="5B99F911" w:rsidR="004E5869" w:rsidRPr="004E5869" w:rsidRDefault="004E5869" w:rsidP="004E5869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Меры по ликвидации (нейтрализации) коррупционных рисков</w:t>
      </w:r>
    </w:p>
    <w:p w14:paraId="630FD1EF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антикоррупционная пропаганда населения;</w:t>
      </w:r>
    </w:p>
    <w:p w14:paraId="0053A7F5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воспитание неприятия коррупции в молодежной среде;</w:t>
      </w:r>
    </w:p>
    <w:p w14:paraId="112231C1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использование сети </w:t>
      </w:r>
      <w:r w:rsidR="008B5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</w:t>
      </w:r>
      <w:r w:rsidR="008B5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информирования общественности о деятельности администраци</w:t>
      </w:r>
      <w:r w:rsidR="008B5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5774D601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рассмотрение обращений граждан на действия (бездействия) работников </w:t>
      </w:r>
      <w:r w:rsidR="008B5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</w:t>
      </w: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4302BE5D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качества издаваемых нормативных правовых актов;</w:t>
      </w:r>
    </w:p>
    <w:p w14:paraId="612E879F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 правовой экспертизы действующих нормативных правовых актов и проектов на предмет их коррупциогенности;</w:t>
      </w:r>
    </w:p>
    <w:p w14:paraId="7140095E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 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14:paraId="3B79F33E" w14:textId="77777777" w:rsidR="003229D6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обеспечение работы комиссии по соблюдению требований к служебному поведению муниципальных служащих и урегулированию конфликта интересов;</w:t>
      </w:r>
    </w:p>
    <w:p w14:paraId="1E5E66C5" w14:textId="5EF6C1E9" w:rsidR="004E5869" w:rsidRPr="004E5869" w:rsidRDefault="004E5869" w:rsidP="003229D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проведение заседаний по противодействию коррупции, комиссий по соблюдению требований к служебному поведению и урегулированию конфликта интересов.</w:t>
      </w:r>
    </w:p>
    <w:p w14:paraId="19513F6E" w14:textId="77777777" w:rsidR="00F87821" w:rsidRPr="004E5869" w:rsidRDefault="00F87821" w:rsidP="004E58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7821" w:rsidRPr="004E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B4F43"/>
    <w:multiLevelType w:val="hybridMultilevel"/>
    <w:tmpl w:val="9B34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F9"/>
    <w:rsid w:val="00075C93"/>
    <w:rsid w:val="00125F82"/>
    <w:rsid w:val="003229D6"/>
    <w:rsid w:val="004E5869"/>
    <w:rsid w:val="005A4C57"/>
    <w:rsid w:val="006F6EF6"/>
    <w:rsid w:val="00786077"/>
    <w:rsid w:val="007D0AC4"/>
    <w:rsid w:val="008B5ABF"/>
    <w:rsid w:val="009C0DF7"/>
    <w:rsid w:val="00CA6425"/>
    <w:rsid w:val="00D8243F"/>
    <w:rsid w:val="00E11D35"/>
    <w:rsid w:val="00ED0593"/>
    <w:rsid w:val="00ED4E98"/>
    <w:rsid w:val="00F87821"/>
    <w:rsid w:val="00F975D2"/>
    <w:rsid w:val="00FA2254"/>
    <w:rsid w:val="00FA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205B"/>
  <w15:chartTrackingRefBased/>
  <w15:docId w15:val="{FF121C00-CE48-41AC-B744-53DA3FFC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58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8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58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243F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с.п.Красный Яр Администрация</dc:creator>
  <cp:keywords/>
  <dc:description/>
  <cp:lastModifiedBy>User</cp:lastModifiedBy>
  <cp:revision>11</cp:revision>
  <dcterms:created xsi:type="dcterms:W3CDTF">2020-02-13T06:26:00Z</dcterms:created>
  <dcterms:modified xsi:type="dcterms:W3CDTF">2021-08-13T11:15:00Z</dcterms:modified>
</cp:coreProperties>
</file>