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Приложение 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>к постановлению администрации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Юго-Северного сельского поселения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Тихорецкого</w:t>
      </w:r>
      <w:r w:rsidRPr="008805FE">
        <w:rPr>
          <w:szCs w:val="28"/>
        </w:rPr>
        <w:t xml:space="preserve"> район</w:t>
      </w:r>
      <w:r>
        <w:rPr>
          <w:szCs w:val="28"/>
        </w:rPr>
        <w:t>а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от </w:t>
      </w:r>
      <w:r w:rsidR="00BF3422">
        <w:rPr>
          <w:szCs w:val="28"/>
        </w:rPr>
        <w:t xml:space="preserve">18.11.2020 </w:t>
      </w:r>
      <w:r w:rsidRPr="008805FE">
        <w:rPr>
          <w:szCs w:val="28"/>
        </w:rPr>
        <w:t xml:space="preserve">№ </w:t>
      </w:r>
      <w:r w:rsidR="00BF3422">
        <w:rPr>
          <w:szCs w:val="28"/>
        </w:rPr>
        <w:t>93</w:t>
      </w:r>
    </w:p>
    <w:p w:rsidR="00F42936" w:rsidRPr="008805FE" w:rsidRDefault="00F42936" w:rsidP="00F42936">
      <w:pPr>
        <w:rPr>
          <w:szCs w:val="28"/>
        </w:rPr>
      </w:pP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«Приложение </w:t>
      </w:r>
    </w:p>
    <w:p w:rsidR="00F42936" w:rsidRPr="008805FE" w:rsidRDefault="00F42936" w:rsidP="00F42936">
      <w:pPr>
        <w:rPr>
          <w:szCs w:val="28"/>
        </w:rPr>
      </w:pPr>
    </w:p>
    <w:p w:rsidR="00F42936" w:rsidRPr="008805FE" w:rsidRDefault="00F42936" w:rsidP="00F42936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>УТВЕРЖДЁН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постановлением </w:t>
      </w:r>
      <w:r>
        <w:rPr>
          <w:szCs w:val="28"/>
        </w:rPr>
        <w:t>администрации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Юго-Северного сельского поселения</w:t>
      </w:r>
    </w:p>
    <w:p w:rsidR="00F42936" w:rsidRPr="008805FE" w:rsidRDefault="00F42936" w:rsidP="00F42936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Тихорецкого</w:t>
      </w:r>
      <w:r w:rsidRPr="008805FE">
        <w:rPr>
          <w:szCs w:val="28"/>
        </w:rPr>
        <w:t xml:space="preserve"> район</w:t>
      </w:r>
      <w:r>
        <w:rPr>
          <w:szCs w:val="28"/>
        </w:rPr>
        <w:t>а</w:t>
      </w:r>
    </w:p>
    <w:p w:rsidR="00F42936" w:rsidRPr="008805FE" w:rsidRDefault="00F42936" w:rsidP="00F42936">
      <w:pPr>
        <w:shd w:val="clear" w:color="auto" w:fill="FFFFFF"/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от </w:t>
      </w:r>
      <w:r>
        <w:rPr>
          <w:szCs w:val="28"/>
        </w:rPr>
        <w:t>31</w:t>
      </w:r>
      <w:r w:rsidRPr="008805FE">
        <w:rPr>
          <w:szCs w:val="28"/>
        </w:rPr>
        <w:t xml:space="preserve"> </w:t>
      </w:r>
      <w:r>
        <w:rPr>
          <w:szCs w:val="28"/>
        </w:rPr>
        <w:t>мая</w:t>
      </w:r>
      <w:r w:rsidRPr="008805FE">
        <w:rPr>
          <w:szCs w:val="28"/>
        </w:rPr>
        <w:t xml:space="preserve"> 201</w:t>
      </w:r>
      <w:r>
        <w:rPr>
          <w:szCs w:val="28"/>
        </w:rPr>
        <w:t>6</w:t>
      </w:r>
      <w:r w:rsidRPr="008805FE">
        <w:rPr>
          <w:szCs w:val="28"/>
        </w:rPr>
        <w:t xml:space="preserve"> года № </w:t>
      </w:r>
      <w:r>
        <w:rPr>
          <w:szCs w:val="28"/>
        </w:rPr>
        <w:t>101</w:t>
      </w:r>
    </w:p>
    <w:p w:rsidR="00F42936" w:rsidRPr="008805FE" w:rsidRDefault="00F42936" w:rsidP="00F42936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>(в редакции постановления</w:t>
      </w:r>
    </w:p>
    <w:p w:rsidR="00F42936" w:rsidRPr="008805FE" w:rsidRDefault="00F42936" w:rsidP="00F42936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администрации </w:t>
      </w:r>
      <w:r>
        <w:rPr>
          <w:szCs w:val="28"/>
        </w:rPr>
        <w:t>Юго-Северного</w:t>
      </w:r>
    </w:p>
    <w:p w:rsidR="00F42936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сельского поселения </w:t>
      </w:r>
    </w:p>
    <w:p w:rsidR="00F42936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Тихорецкого района</w:t>
      </w:r>
    </w:p>
    <w:p w:rsidR="00F42936" w:rsidRPr="008805FE" w:rsidRDefault="00F42936" w:rsidP="00F429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Pr="008805FE">
        <w:rPr>
          <w:szCs w:val="28"/>
        </w:rPr>
        <w:t xml:space="preserve">от </w:t>
      </w:r>
      <w:r w:rsidR="00BF3422">
        <w:rPr>
          <w:szCs w:val="28"/>
        </w:rPr>
        <w:t>18.11.2020</w:t>
      </w:r>
      <w:r w:rsidRPr="008805FE">
        <w:rPr>
          <w:szCs w:val="28"/>
        </w:rPr>
        <w:t xml:space="preserve"> №</w:t>
      </w:r>
      <w:r w:rsidR="00BF3422">
        <w:rPr>
          <w:szCs w:val="28"/>
        </w:rPr>
        <w:t xml:space="preserve"> </w:t>
      </w:r>
      <w:bookmarkStart w:id="0" w:name="_GoBack"/>
      <w:bookmarkEnd w:id="0"/>
      <w:r w:rsidR="00BF3422">
        <w:rPr>
          <w:szCs w:val="28"/>
        </w:rPr>
        <w:t>93</w:t>
      </w:r>
      <w:r w:rsidRPr="008805FE">
        <w:rPr>
          <w:szCs w:val="28"/>
        </w:rPr>
        <w:t>)</w:t>
      </w:r>
      <w:r>
        <w:rPr>
          <w:szCs w:val="28"/>
        </w:rPr>
        <w:t xml:space="preserve"> </w:t>
      </w:r>
    </w:p>
    <w:p w:rsidR="00F42936" w:rsidRDefault="00F42936" w:rsidP="00843A71">
      <w:pPr>
        <w:ind w:left="10348"/>
        <w:jc w:val="center"/>
        <w:rPr>
          <w:rFonts w:eastAsiaTheme="minorEastAsia"/>
          <w:szCs w:val="28"/>
          <w:lang w:eastAsia="en-US"/>
        </w:rPr>
      </w:pPr>
    </w:p>
    <w:p w:rsidR="00996469" w:rsidRPr="00F419B1" w:rsidRDefault="00996469" w:rsidP="00046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DB9" w:rsidRPr="00F419B1" w:rsidRDefault="00FA2DB9" w:rsidP="00FA2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9B1"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F42936" w:rsidRDefault="00FA2DB9" w:rsidP="00BB5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9B1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в отношении которых </w:t>
      </w:r>
      <w:r w:rsidR="003032E2" w:rsidRPr="00F419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241AE">
        <w:rPr>
          <w:rFonts w:ascii="Times New Roman" w:hAnsi="Times New Roman" w:cs="Times New Roman"/>
          <w:sz w:val="27"/>
          <w:szCs w:val="27"/>
        </w:rPr>
        <w:t>Юго-Северн</w:t>
      </w:r>
      <w:r w:rsidR="00F419B1" w:rsidRPr="00F419B1">
        <w:rPr>
          <w:rFonts w:ascii="Times New Roman" w:hAnsi="Times New Roman" w:cs="Times New Roman"/>
          <w:sz w:val="27"/>
          <w:szCs w:val="27"/>
        </w:rPr>
        <w:t xml:space="preserve">ого сельского </w:t>
      </w:r>
      <w:r w:rsidR="00046FFC" w:rsidRPr="00F419B1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Pr="00F419B1">
        <w:rPr>
          <w:rFonts w:ascii="Times New Roman" w:hAnsi="Times New Roman" w:cs="Times New Roman"/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F42936" w:rsidRDefault="00F42936" w:rsidP="00996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0"/>
        <w:gridCol w:w="1527"/>
        <w:gridCol w:w="977"/>
        <w:gridCol w:w="699"/>
        <w:gridCol w:w="889"/>
        <w:gridCol w:w="1007"/>
        <w:gridCol w:w="940"/>
        <w:gridCol w:w="1627"/>
        <w:gridCol w:w="648"/>
        <w:gridCol w:w="475"/>
        <w:gridCol w:w="560"/>
        <w:gridCol w:w="839"/>
        <w:gridCol w:w="1184"/>
        <w:gridCol w:w="31"/>
        <w:gridCol w:w="10"/>
        <w:gridCol w:w="15"/>
        <w:gridCol w:w="15"/>
        <w:gridCol w:w="15"/>
        <w:gridCol w:w="15"/>
        <w:gridCol w:w="15"/>
        <w:gridCol w:w="746"/>
        <w:gridCol w:w="844"/>
      </w:tblGrid>
      <w:tr w:rsidR="00127DAA" w:rsidRPr="00BB58EE" w:rsidTr="00BF3422">
        <w:tc>
          <w:tcPr>
            <w:tcW w:w="567" w:type="dxa"/>
            <w:hideMark/>
          </w:tcPr>
          <w:p w:rsidR="00BF3422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№</w:t>
            </w:r>
          </w:p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п/п</w:t>
            </w:r>
          </w:p>
        </w:tc>
        <w:tc>
          <w:tcPr>
            <w:tcW w:w="1670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 xml:space="preserve">Код в соответствии с Общероссийским </w:t>
            </w:r>
            <w:r w:rsidRPr="00BB58EE">
              <w:rPr>
                <w:sz w:val="24"/>
              </w:rPr>
              <w:lastRenderedPageBreak/>
              <w:t>классификатором продукции по видам экономической деятельности ОК 034-2014 (КПЕС 2008)</w:t>
            </w:r>
          </w:p>
        </w:tc>
        <w:tc>
          <w:tcPr>
            <w:tcW w:w="1527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Наименование отдельных видов товаров, </w:t>
            </w:r>
            <w:r w:rsidRPr="00BB58EE">
              <w:rPr>
                <w:sz w:val="24"/>
              </w:rPr>
              <w:lastRenderedPageBreak/>
              <w:t>работ, услуг</w:t>
            </w:r>
          </w:p>
        </w:tc>
        <w:tc>
          <w:tcPr>
            <w:tcW w:w="1676" w:type="dxa"/>
            <w:gridSpan w:val="2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Единица измерения</w:t>
            </w:r>
          </w:p>
        </w:tc>
        <w:tc>
          <w:tcPr>
            <w:tcW w:w="4463" w:type="dxa"/>
            <w:gridSpan w:val="4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Требования к потребительским свойствам (в том числе качеству) и иным характеристикам, утвержденные главой администрации (губернатором) Краснодарского края</w:t>
            </w:r>
          </w:p>
        </w:tc>
        <w:tc>
          <w:tcPr>
            <w:tcW w:w="5412" w:type="dxa"/>
            <w:gridSpan w:val="14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Требования к потребительским свойствам (в том числе качеству) и иным характеристикам, утвержденные департаментом по регулированию контрактной системы Краснодарского края</w:t>
            </w: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код по ОКЕИ </w:t>
            </w: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характеристика </w:t>
            </w:r>
          </w:p>
        </w:tc>
        <w:tc>
          <w:tcPr>
            <w:tcW w:w="3574" w:type="dxa"/>
            <w:gridSpan w:val="3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значение характеристики </w:t>
            </w: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характеристика </w:t>
            </w:r>
          </w:p>
        </w:tc>
        <w:tc>
          <w:tcPr>
            <w:tcW w:w="3058" w:type="dxa"/>
            <w:gridSpan w:val="4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значение характеристики 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обоснование отклонения значения характеристики от утвержденной главой администрации (губернатором) Краснодарского </w:t>
            </w:r>
            <w:r w:rsidRPr="00BB58EE">
              <w:rPr>
                <w:sz w:val="24"/>
              </w:rPr>
              <w:lastRenderedPageBreak/>
              <w:t xml:space="preserve">края </w:t>
            </w: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функциональное назначение </w:t>
            </w: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007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должности государственной гражданской службы категории "руководители": руководитель или заместитель руководителя</w:t>
            </w:r>
          </w:p>
        </w:tc>
        <w:tc>
          <w:tcPr>
            <w:tcW w:w="940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1627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648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839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1184" w:type="dxa"/>
            <w:hideMark/>
          </w:tcPr>
          <w:p w:rsidR="00F42936" w:rsidRPr="00BB58EE" w:rsidRDefault="00F42936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1007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475" w:type="dxa"/>
            <w:hideMark/>
          </w:tcPr>
          <w:p w:rsidR="000024F4" w:rsidRPr="00BB58EE" w:rsidRDefault="000024F4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руководитель или заместит</w:t>
            </w:r>
            <w:r w:rsidRPr="00BB58EE">
              <w:rPr>
                <w:sz w:val="24"/>
              </w:rPr>
              <w:lastRenderedPageBreak/>
              <w:t>ель руководителя</w:t>
            </w:r>
          </w:p>
          <w:p w:rsidR="000024F4" w:rsidRPr="00BB58EE" w:rsidRDefault="000024F4" w:rsidP="00127DAA">
            <w:pPr>
              <w:rPr>
                <w:sz w:val="24"/>
              </w:rPr>
            </w:pPr>
          </w:p>
        </w:tc>
        <w:tc>
          <w:tcPr>
            <w:tcW w:w="560" w:type="dxa"/>
          </w:tcPr>
          <w:p w:rsidR="000024F4" w:rsidRPr="00BB58EE" w:rsidRDefault="00127DAA" w:rsidP="00BB58EE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руководитель или заместител</w:t>
            </w:r>
            <w:r w:rsidRPr="00BB58EE">
              <w:rPr>
                <w:sz w:val="24"/>
              </w:rPr>
              <w:lastRenderedPageBreak/>
              <w:t>ь руководителя структурного подразделения</w:t>
            </w:r>
          </w:p>
        </w:tc>
        <w:tc>
          <w:tcPr>
            <w:tcW w:w="839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1184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0024F4" w:rsidRPr="00BB58EE" w:rsidRDefault="000024F4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1</w:t>
            </w:r>
          </w:p>
        </w:tc>
        <w:tc>
          <w:tcPr>
            <w:tcW w:w="1670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2</w:t>
            </w:r>
          </w:p>
        </w:tc>
        <w:tc>
          <w:tcPr>
            <w:tcW w:w="1527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3</w:t>
            </w:r>
          </w:p>
        </w:tc>
        <w:tc>
          <w:tcPr>
            <w:tcW w:w="977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4</w:t>
            </w:r>
          </w:p>
        </w:tc>
        <w:tc>
          <w:tcPr>
            <w:tcW w:w="699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5</w:t>
            </w:r>
          </w:p>
        </w:tc>
        <w:tc>
          <w:tcPr>
            <w:tcW w:w="889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6</w:t>
            </w:r>
          </w:p>
        </w:tc>
        <w:tc>
          <w:tcPr>
            <w:tcW w:w="1007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7</w:t>
            </w:r>
          </w:p>
        </w:tc>
        <w:tc>
          <w:tcPr>
            <w:tcW w:w="940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8</w:t>
            </w:r>
          </w:p>
        </w:tc>
        <w:tc>
          <w:tcPr>
            <w:tcW w:w="1627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9</w:t>
            </w:r>
          </w:p>
        </w:tc>
        <w:tc>
          <w:tcPr>
            <w:tcW w:w="648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10</w:t>
            </w:r>
          </w:p>
        </w:tc>
        <w:tc>
          <w:tcPr>
            <w:tcW w:w="475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11</w:t>
            </w:r>
          </w:p>
        </w:tc>
        <w:tc>
          <w:tcPr>
            <w:tcW w:w="560" w:type="dxa"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13</w:t>
            </w:r>
          </w:p>
        </w:tc>
        <w:tc>
          <w:tcPr>
            <w:tcW w:w="1184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14</w:t>
            </w:r>
          </w:p>
        </w:tc>
        <w:tc>
          <w:tcPr>
            <w:tcW w:w="862" w:type="dxa"/>
            <w:gridSpan w:val="8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15</w:t>
            </w:r>
          </w:p>
        </w:tc>
        <w:tc>
          <w:tcPr>
            <w:tcW w:w="844" w:type="dxa"/>
            <w:hideMark/>
          </w:tcPr>
          <w:p w:rsidR="00127DAA" w:rsidRPr="00BB58EE" w:rsidRDefault="00127DAA" w:rsidP="00127DAA">
            <w:pPr>
              <w:jc w:val="center"/>
              <w:rPr>
                <w:sz w:val="24"/>
              </w:rPr>
            </w:pPr>
            <w:r w:rsidRPr="00BB58EE">
              <w:rPr>
                <w:sz w:val="24"/>
              </w:rPr>
              <w:t>16</w:t>
            </w:r>
          </w:p>
        </w:tc>
      </w:tr>
      <w:tr w:rsidR="00EB1B6B" w:rsidRPr="00BB58EE" w:rsidTr="00BF3422">
        <w:tc>
          <w:tcPr>
            <w:tcW w:w="567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1 </w:t>
            </w:r>
          </w:p>
        </w:tc>
        <w:tc>
          <w:tcPr>
            <w:tcW w:w="1670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26.20.11 </w:t>
            </w:r>
          </w:p>
        </w:tc>
        <w:tc>
          <w:tcPr>
            <w:tcW w:w="1527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</w:t>
            </w:r>
            <w:r w:rsidRPr="00BB58EE">
              <w:rPr>
                <w:sz w:val="24"/>
              </w:rPr>
              <w:lastRenderedPageBreak/>
              <w:t>мобильного телефонного аппарата, электронные записные книжки и аналогичная компьютерная техника.</w:t>
            </w:r>
          </w:p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Пояснение по требуемой продукции: ноутбуки </w:t>
            </w:r>
          </w:p>
        </w:tc>
        <w:tc>
          <w:tcPr>
            <w:tcW w:w="977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039 </w:t>
            </w:r>
          </w:p>
        </w:tc>
        <w:tc>
          <w:tcPr>
            <w:tcW w:w="699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дюйм </w:t>
            </w:r>
          </w:p>
        </w:tc>
        <w:tc>
          <w:tcPr>
            <w:tcW w:w="889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экрана </w:t>
            </w:r>
          </w:p>
        </w:tc>
        <w:tc>
          <w:tcPr>
            <w:tcW w:w="1007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экрана </w:t>
            </w:r>
          </w:p>
        </w:tc>
        <w:tc>
          <w:tcPr>
            <w:tcW w:w="3058" w:type="dxa"/>
            <w:gridSpan w:val="4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- 18 </w:t>
            </w:r>
          </w:p>
        </w:tc>
        <w:tc>
          <w:tcPr>
            <w:tcW w:w="862" w:type="dxa"/>
            <w:gridSpan w:val="8"/>
          </w:tcPr>
          <w:p w:rsidR="00EB1B6B" w:rsidRPr="00BB58EE" w:rsidRDefault="00EB1B6B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EB1B6B" w:rsidRPr="00BB58EE" w:rsidRDefault="00EB1B6B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экрана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экрана </w:t>
            </w:r>
          </w:p>
        </w:tc>
        <w:tc>
          <w:tcPr>
            <w:tcW w:w="3089" w:type="dxa"/>
            <w:gridSpan w:val="5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значения: матовый или глянцевый </w:t>
            </w:r>
          </w:p>
        </w:tc>
        <w:tc>
          <w:tcPr>
            <w:tcW w:w="831" w:type="dxa"/>
            <w:gridSpan w:val="7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166 </w:t>
            </w: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кг </w:t>
            </w: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вес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вес </w:t>
            </w:r>
          </w:p>
        </w:tc>
        <w:tc>
          <w:tcPr>
            <w:tcW w:w="3089" w:type="dxa"/>
            <w:gridSpan w:val="5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- 4 </w:t>
            </w:r>
          </w:p>
        </w:tc>
        <w:tc>
          <w:tcPr>
            <w:tcW w:w="831" w:type="dxa"/>
            <w:gridSpan w:val="7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процессора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процессора </w:t>
            </w:r>
          </w:p>
        </w:tc>
        <w:tc>
          <w:tcPr>
            <w:tcW w:w="3089" w:type="dxa"/>
            <w:gridSpan w:val="5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для ноутбуков </w:t>
            </w:r>
          </w:p>
        </w:tc>
        <w:tc>
          <w:tcPr>
            <w:tcW w:w="831" w:type="dxa"/>
            <w:gridSpan w:val="7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2931 </w:t>
            </w: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гигагерц </w:t>
            </w: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частота процессора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частота процессора </w:t>
            </w:r>
          </w:p>
        </w:tc>
        <w:tc>
          <w:tcPr>
            <w:tcW w:w="3089" w:type="dxa"/>
            <w:gridSpan w:val="5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- 2,9 </w:t>
            </w:r>
          </w:p>
        </w:tc>
        <w:tc>
          <w:tcPr>
            <w:tcW w:w="831" w:type="dxa"/>
            <w:gridSpan w:val="7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2533 </w:t>
            </w: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гигабайт </w:t>
            </w: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размер оперативно</w:t>
            </w:r>
            <w:r w:rsidRPr="00BB58EE">
              <w:rPr>
                <w:sz w:val="24"/>
              </w:rPr>
              <w:lastRenderedPageBreak/>
              <w:t xml:space="preserve">й памяти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размер операт</w:t>
            </w:r>
            <w:r w:rsidRPr="00BB58EE">
              <w:rPr>
                <w:sz w:val="24"/>
              </w:rPr>
              <w:lastRenderedPageBreak/>
              <w:t xml:space="preserve">ивной памяти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- 16 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2533 </w:t>
            </w: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гигабайт </w:t>
            </w: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объем накопителя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объем накопителя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- 2000 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жесткого диска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жесткого диска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SSHD, HDD, SSD, HDD-SSD 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оптический привод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оптический привод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видеоадаптера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видеоадаптера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дискретный, встроенный, встроенный и дискретный 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модулей: Wi-Fi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модулей: </w:t>
            </w:r>
            <w:r w:rsidRPr="00BB58EE">
              <w:rPr>
                <w:sz w:val="24"/>
              </w:rPr>
              <w:lastRenderedPageBreak/>
              <w:t xml:space="preserve">Wi-Fi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значения - наличие, отсутствие 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263462" w:rsidRPr="00BB58EE" w:rsidTr="00BF3422">
        <w:tc>
          <w:tcPr>
            <w:tcW w:w="56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Bluetooth </w:t>
            </w:r>
          </w:p>
        </w:tc>
        <w:tc>
          <w:tcPr>
            <w:tcW w:w="100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Bluetooth </w:t>
            </w:r>
          </w:p>
        </w:tc>
        <w:tc>
          <w:tcPr>
            <w:tcW w:w="3058" w:type="dxa"/>
            <w:gridSpan w:val="4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руководитель или заместитель руководителя структурного подразделения</w:t>
            </w:r>
          </w:p>
        </w:tc>
        <w:tc>
          <w:tcPr>
            <w:tcW w:w="862" w:type="dxa"/>
            <w:gridSpan w:val="8"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263462" w:rsidRPr="00BB58EE" w:rsidRDefault="00263462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Поддержка 3G (UMTS)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Поддержка 3G (UMTS)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наличие, отсутствие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356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работы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работы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- 12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наличие, отсутствие </w:t>
            </w:r>
          </w:p>
        </w:tc>
        <w:tc>
          <w:tcPr>
            <w:tcW w:w="2139" w:type="dxa"/>
            <w:gridSpan w:val="9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46" w:type="dxa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предустановленное программное обесп</w:t>
            </w:r>
            <w:r w:rsidRPr="00BB58EE">
              <w:rPr>
                <w:sz w:val="24"/>
              </w:rPr>
              <w:lastRenderedPageBreak/>
              <w:t xml:space="preserve">ечение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предустановленное програ</w:t>
            </w:r>
            <w:r w:rsidRPr="00BB58EE">
              <w:rPr>
                <w:sz w:val="24"/>
              </w:rPr>
              <w:lastRenderedPageBreak/>
              <w:t xml:space="preserve">ммное обеспечение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значения - отсутствие, отсутствие </w:t>
            </w:r>
            <w:r w:rsidRPr="00BB58EE">
              <w:rPr>
                <w:sz w:val="24"/>
              </w:rPr>
              <w:lastRenderedPageBreak/>
              <w:t>(кроме операционной системы)</w:t>
            </w:r>
          </w:p>
        </w:tc>
        <w:tc>
          <w:tcPr>
            <w:tcW w:w="2139" w:type="dxa"/>
            <w:gridSpan w:val="9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46" w:type="dxa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26.20.11 </w:t>
            </w: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Пояснение по требуемой продукции: </w:t>
            </w:r>
            <w:r w:rsidRPr="00BB58EE">
              <w:rPr>
                <w:sz w:val="24"/>
              </w:rPr>
              <w:lastRenderedPageBreak/>
              <w:t xml:space="preserve">планшетные компьютеры </w:t>
            </w: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039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дюйм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экрана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экрана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- 11 </w:t>
            </w:r>
          </w:p>
        </w:tc>
        <w:tc>
          <w:tcPr>
            <w:tcW w:w="2124" w:type="dxa"/>
            <w:gridSpan w:val="8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61" w:type="dxa"/>
            <w:gridSpan w:val="2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экрана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экрана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значения: матовый или глянцевый </w:t>
            </w:r>
          </w:p>
        </w:tc>
        <w:tc>
          <w:tcPr>
            <w:tcW w:w="2124" w:type="dxa"/>
            <w:gridSpan w:val="8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61" w:type="dxa"/>
            <w:gridSpan w:val="2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166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кг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вес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вес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- 0,5 </w:t>
            </w:r>
          </w:p>
        </w:tc>
        <w:tc>
          <w:tcPr>
            <w:tcW w:w="2124" w:type="dxa"/>
            <w:gridSpan w:val="8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61" w:type="dxa"/>
            <w:gridSpan w:val="2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процессора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процессора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для ноутбуков </w:t>
            </w:r>
          </w:p>
        </w:tc>
        <w:tc>
          <w:tcPr>
            <w:tcW w:w="2124" w:type="dxa"/>
            <w:gridSpan w:val="8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61" w:type="dxa"/>
            <w:gridSpan w:val="2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2931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гигагерц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частота процессора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частота процессора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- 2,3 </w:t>
            </w:r>
          </w:p>
        </w:tc>
        <w:tc>
          <w:tcPr>
            <w:tcW w:w="2124" w:type="dxa"/>
            <w:gridSpan w:val="8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61" w:type="dxa"/>
            <w:gridSpan w:val="2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2533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гигабайт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оперативной памяти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оперативной памяти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- 4 </w:t>
            </w:r>
          </w:p>
        </w:tc>
        <w:tc>
          <w:tcPr>
            <w:tcW w:w="2109" w:type="dxa"/>
            <w:gridSpan w:val="7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76" w:type="dxa"/>
            <w:gridSpan w:val="3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2533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гигабайт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объем накопителя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объем накопителя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не более 128 </w:t>
            </w:r>
          </w:p>
        </w:tc>
        <w:tc>
          <w:tcPr>
            <w:tcW w:w="2109" w:type="dxa"/>
            <w:gridSpan w:val="7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76" w:type="dxa"/>
            <w:gridSpan w:val="3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жесткого диска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жесткого диска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отсутствует </w:t>
            </w:r>
          </w:p>
        </w:tc>
        <w:tc>
          <w:tcPr>
            <w:tcW w:w="2094" w:type="dxa"/>
            <w:gridSpan w:val="6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91" w:type="dxa"/>
            <w:gridSpan w:val="4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оптический привод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оптический привод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отсутствует </w:t>
            </w:r>
          </w:p>
        </w:tc>
        <w:tc>
          <w:tcPr>
            <w:tcW w:w="2094" w:type="dxa"/>
            <w:gridSpan w:val="6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91" w:type="dxa"/>
            <w:gridSpan w:val="4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видеоадаптера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видеоадаптера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отсутствует </w:t>
            </w:r>
          </w:p>
        </w:tc>
        <w:tc>
          <w:tcPr>
            <w:tcW w:w="2094" w:type="dxa"/>
            <w:gridSpan w:val="6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791" w:type="dxa"/>
            <w:gridSpan w:val="4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модулей: Wi-Fi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модулей: Wi-Fi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</w:t>
            </w:r>
          </w:p>
        </w:tc>
        <w:tc>
          <w:tcPr>
            <w:tcW w:w="2079" w:type="dxa"/>
            <w:gridSpan w:val="5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06" w:type="dxa"/>
            <w:gridSpan w:val="5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Bluetooth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Bluetoo</w:t>
            </w:r>
            <w:r w:rsidRPr="00BB58EE">
              <w:rPr>
                <w:sz w:val="24"/>
              </w:rPr>
              <w:lastRenderedPageBreak/>
              <w:t xml:space="preserve">th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наличие </w:t>
            </w:r>
          </w:p>
        </w:tc>
        <w:tc>
          <w:tcPr>
            <w:tcW w:w="2079" w:type="dxa"/>
            <w:gridSpan w:val="5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06" w:type="dxa"/>
            <w:gridSpan w:val="5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Поддержка 3G (UMTS)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Поддержка 3G (UMTS)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</w:t>
            </w:r>
          </w:p>
        </w:tc>
        <w:tc>
          <w:tcPr>
            <w:tcW w:w="2079" w:type="dxa"/>
            <w:gridSpan w:val="5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06" w:type="dxa"/>
            <w:gridSpan w:val="5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 целях реализации ст. 8 Закона N 44-ФЗ, а также для повышения оперативности работы руководящего состава введена дополнительная характеристика 4G </w:t>
            </w: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356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работы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работы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- 12 </w:t>
            </w:r>
          </w:p>
        </w:tc>
        <w:tc>
          <w:tcPr>
            <w:tcW w:w="2064" w:type="dxa"/>
            <w:gridSpan w:val="4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21" w:type="dxa"/>
            <w:gridSpan w:val="6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наличие, отсутствие </w:t>
            </w:r>
          </w:p>
        </w:tc>
        <w:tc>
          <w:tcPr>
            <w:tcW w:w="2064" w:type="dxa"/>
            <w:gridSpan w:val="4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21" w:type="dxa"/>
            <w:gridSpan w:val="6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предустановленное программное обеспечение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предустановленное программное обеспечение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возможные значения - отсутствие, отсутствие (кроме операционной системы)</w:t>
            </w:r>
          </w:p>
        </w:tc>
        <w:tc>
          <w:tcPr>
            <w:tcW w:w="2064" w:type="dxa"/>
            <w:gridSpan w:val="4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21" w:type="dxa"/>
            <w:gridSpan w:val="6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 </w:t>
            </w: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26.20.15 </w:t>
            </w: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Машины вычислительные электронные цифровые прочие, содержащие или не </w:t>
            </w:r>
            <w:r w:rsidRPr="00BB58EE">
              <w:rPr>
                <w:sz w:val="24"/>
              </w:rPr>
              <w:lastRenderedPageBreak/>
              <w:t>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Пояснение по требуемой продукции: компьютеры персональные настольные, рабочие станции вывода </w:t>
            </w: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тип (моноблок/системный блок и монитор)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тип (моноблок/системный бло</w:t>
            </w:r>
            <w:r w:rsidRPr="00BB58EE">
              <w:rPr>
                <w:sz w:val="24"/>
              </w:rPr>
              <w:lastRenderedPageBreak/>
              <w:t>к и монитор)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системный блок и монитор </w:t>
            </w:r>
          </w:p>
        </w:tc>
        <w:tc>
          <w:tcPr>
            <w:tcW w:w="2054" w:type="dxa"/>
            <w:gridSpan w:val="3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31" w:type="dxa"/>
            <w:gridSpan w:val="7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039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дюйм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размер экрана/мон</w:t>
            </w:r>
            <w:r w:rsidRPr="00BB58EE">
              <w:rPr>
                <w:sz w:val="24"/>
              </w:rPr>
              <w:lastRenderedPageBreak/>
              <w:t xml:space="preserve">итора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размер экрана/</w:t>
            </w:r>
            <w:r w:rsidRPr="00BB58EE">
              <w:rPr>
                <w:sz w:val="24"/>
              </w:rPr>
              <w:lastRenderedPageBreak/>
              <w:t xml:space="preserve">монитора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- 27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процессора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процессора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для настольных компьютеров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2931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гигагерц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частота процессора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частота процессора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- 4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2533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гигабайт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оперативной памяти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размер оперативной памяти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- 16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2533 </w:t>
            </w: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гигабайт </w:t>
            </w: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объем накопителя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объем накопителя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- 3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жесткого диска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тип жесткого дис</w:t>
            </w:r>
            <w:r w:rsidRPr="00BB58EE">
              <w:rPr>
                <w:sz w:val="24"/>
              </w:rPr>
              <w:lastRenderedPageBreak/>
              <w:t xml:space="preserve">ка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значения - SSHD, </w:t>
            </w:r>
            <w:r w:rsidRPr="00BB58EE">
              <w:rPr>
                <w:sz w:val="24"/>
              </w:rPr>
              <w:lastRenderedPageBreak/>
              <w:t xml:space="preserve">HDD, SSD, HDD-SSD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оптический привод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оптический привод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DVD-RW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видеоадаптера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тип видеоадаптера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дискретный, встроенный, встроенный и дискретный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 - наличие, отсутствие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предустановленное </w:t>
            </w:r>
            <w:r w:rsidRPr="00BB58EE">
              <w:rPr>
                <w:sz w:val="24"/>
              </w:rPr>
              <w:lastRenderedPageBreak/>
              <w:t xml:space="preserve">программное обеспечение 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предустановл</w:t>
            </w:r>
            <w:r w:rsidRPr="00BB58EE">
              <w:rPr>
                <w:sz w:val="24"/>
              </w:rPr>
              <w:lastRenderedPageBreak/>
              <w:t xml:space="preserve">енное программное обеспечение 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значения - </w:t>
            </w:r>
            <w:r w:rsidRPr="00BB58EE">
              <w:rPr>
                <w:sz w:val="24"/>
              </w:rPr>
              <w:lastRenderedPageBreak/>
              <w:t>отсутствие, отсутствие (кроме операционной системы)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67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26.20.16 </w:t>
            </w:r>
          </w:p>
        </w:tc>
        <w:tc>
          <w:tcPr>
            <w:tcW w:w="15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Устройства ввода или вывода, содержащие или не содержащие в одном корпусе запоминающие устройства </w:t>
            </w:r>
          </w:p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Пояснение по требуемой продукции: принтеры, сканеры </w:t>
            </w:r>
          </w:p>
        </w:tc>
        <w:tc>
          <w:tcPr>
            <w:tcW w:w="97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метод печати (струйный, лазерный - для принтера)</w:t>
            </w:r>
          </w:p>
        </w:tc>
        <w:tc>
          <w:tcPr>
            <w:tcW w:w="100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метод печати (струйный, лазерный - для принтера)</w:t>
            </w:r>
          </w:p>
        </w:tc>
        <w:tc>
          <w:tcPr>
            <w:tcW w:w="1035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лазерный </w:t>
            </w:r>
          </w:p>
        </w:tc>
        <w:tc>
          <w:tcPr>
            <w:tcW w:w="2023" w:type="dxa"/>
            <w:gridSpan w:val="2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62" w:type="dxa"/>
            <w:gridSpan w:val="8"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127DAA" w:rsidRPr="00BB58EE" w:rsidRDefault="00127DAA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разрешение сканирования (для скане</w:t>
            </w:r>
            <w:r w:rsidRPr="00BB58EE">
              <w:rPr>
                <w:sz w:val="24"/>
              </w:rPr>
              <w:lastRenderedPageBreak/>
              <w:t>ра/многофункционального устройства)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разрешение сканирова</w:t>
            </w:r>
            <w:r w:rsidRPr="00BB58EE">
              <w:rPr>
                <w:sz w:val="24"/>
              </w:rPr>
              <w:lastRenderedPageBreak/>
              <w:t>ния (для сканера)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- 1200 точек на дюйм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цветность (цветной/черно-белый)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цветность (цветной/черно-белый)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черно-белый </w:t>
            </w:r>
          </w:p>
        </w:tc>
        <w:tc>
          <w:tcPr>
            <w:tcW w:w="83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цветной (для принтера): возможное значение - черно-белый </w:t>
            </w:r>
          </w:p>
        </w:tc>
        <w:tc>
          <w:tcPr>
            <w:tcW w:w="118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черно-белый 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максимальный формат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максимальный формат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A4 </w:t>
            </w:r>
          </w:p>
        </w:tc>
        <w:tc>
          <w:tcPr>
            <w:tcW w:w="83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A3, возможное значение - A4 </w:t>
            </w:r>
          </w:p>
        </w:tc>
        <w:tc>
          <w:tcPr>
            <w:tcW w:w="118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A4 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скорость печати/сканирования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скорость печати/сканирования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возможное значение - не менее 50 стр./мин. (для многофункционального устройства) и не менее 30 стр./мин. (для принтера)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наличие дополнительных модулей и интерфейсов (сетевой интер</w:t>
            </w:r>
            <w:r w:rsidRPr="00BB58EE">
              <w:rPr>
                <w:sz w:val="24"/>
              </w:rPr>
              <w:lastRenderedPageBreak/>
              <w:t>фейс, устройства чтения карт памяти и т.д.)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наличие дополнительных модулей и интерф</w:t>
            </w:r>
            <w:r w:rsidRPr="00BB58EE">
              <w:rPr>
                <w:sz w:val="24"/>
              </w:rPr>
              <w:lastRenderedPageBreak/>
              <w:t>ейсов (сетевой интерфейс, устройства чтения карт памяти и т.д.)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значения - сетевой интерфейс, устройства чтения карт памяти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26.30.11 </w:t>
            </w: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Аппаратура коммуникационная передающая с приемными устройствами.</w:t>
            </w:r>
          </w:p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Пояснение к требуемой продукции: телефоны мобильные </w:t>
            </w: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тип устройства (телефон/смартфон)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тип устройства (телефон/смартфон)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смартфон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поддержива</w:t>
            </w:r>
            <w:r w:rsidRPr="00BB58EE">
              <w:rPr>
                <w:sz w:val="24"/>
              </w:rPr>
              <w:lastRenderedPageBreak/>
              <w:t xml:space="preserve">емые стандарты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поддер</w:t>
            </w:r>
            <w:r w:rsidRPr="00BB58EE">
              <w:rPr>
                <w:sz w:val="24"/>
              </w:rPr>
              <w:lastRenderedPageBreak/>
              <w:t xml:space="preserve">живаемые стандарты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</w:t>
            </w:r>
            <w:r w:rsidRPr="00BB58EE">
              <w:rPr>
                <w:sz w:val="24"/>
              </w:rPr>
              <w:lastRenderedPageBreak/>
              <w:t xml:space="preserve">значения: 2G, GSM, 3G, WCDMA, 4G, LTE, EDD, 4G I TE TDD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операционная система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наличие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356 </w:t>
            </w: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час </w:t>
            </w: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работы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работы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время разговора до 23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метод управления (сенсорный/кнопочный)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метод управления (сенсорный/кнопочный)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сенсорный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количество SIM-карт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количество SIM-карт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не более 2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Наличие модулей и интерфейсов (Wi-Fi, Bluetooth, USB, GPS)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Наличие модулей и интерфейсов (Wi-Fi, Bluetooth, USB, GPS)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Возможные значения: GPS, Bluetooth, USB, Wi-Fi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383 </w:t>
            </w: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рубль </w:t>
            </w: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стоимость годового владения обору</w:t>
            </w:r>
            <w:r w:rsidRPr="00BB58EE">
              <w:rPr>
                <w:sz w:val="24"/>
              </w:rPr>
              <w:lastRenderedPageBreak/>
              <w:t xml:space="preserve">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</w:t>
            </w:r>
            <w:r w:rsidRPr="00BB58EE">
              <w:rPr>
                <w:sz w:val="24"/>
              </w:rPr>
              <w:lastRenderedPageBreak/>
              <w:t xml:space="preserve">службы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стоимость годового вла</w:t>
            </w:r>
            <w:r w:rsidRPr="00BB58EE">
              <w:rPr>
                <w:sz w:val="24"/>
              </w:rPr>
              <w:lastRenderedPageBreak/>
              <w:t>дения оборудованием (включая договоры технической поддержки, обслуживания, сервисные договоры) из расчет</w:t>
            </w:r>
            <w:r w:rsidRPr="00BB58EE">
              <w:rPr>
                <w:sz w:val="24"/>
              </w:rPr>
              <w:lastRenderedPageBreak/>
              <w:t xml:space="preserve">а на одного абонента (одну единицу трафика) в течение всего срока службы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30000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383 </w:t>
            </w: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рубль </w:t>
            </w: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предельная цена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предельная цена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не более 15 тыс.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6 </w:t>
            </w: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31.01.11 </w:t>
            </w: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Мебель металлическая для офисов </w:t>
            </w:r>
          </w:p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Пояснения по требуемой продукции: мебель для сидения преимущественно с металлическим каркасом </w:t>
            </w: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материал (металл)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материал (ме</w:t>
            </w:r>
            <w:r w:rsidRPr="00BB58EE">
              <w:rPr>
                <w:sz w:val="24"/>
              </w:rPr>
              <w:lastRenderedPageBreak/>
              <w:t>талл)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возможные значения - </w:t>
            </w:r>
            <w:r w:rsidRPr="00BB58EE">
              <w:rPr>
                <w:sz w:val="24"/>
              </w:rPr>
              <w:lastRenderedPageBreak/>
              <w:t xml:space="preserve">сплавы железа и алюминия </w:t>
            </w:r>
          </w:p>
        </w:tc>
        <w:tc>
          <w:tcPr>
            <w:tcW w:w="2885" w:type="dxa"/>
            <w:gridSpan w:val="10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обивочные материалы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кожа натуральная; возможные значения - искусственная кожа, мебельный (искусственный) мех, искусственная замша (микрофибра), </w:t>
            </w:r>
            <w:r w:rsidRPr="00BB58EE">
              <w:rPr>
                <w:sz w:val="24"/>
              </w:rPr>
              <w:lastRenderedPageBreak/>
              <w:t xml:space="preserve">ткань, нетканые материалы </w:t>
            </w: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предельное значение - кожа искусственная; возможные значения - мебельный (искусственный) мех, искусственная замша (микрофибра)</w:t>
            </w:r>
            <w:r w:rsidRPr="00BB58EE">
              <w:rPr>
                <w:sz w:val="24"/>
              </w:rPr>
              <w:lastRenderedPageBreak/>
              <w:t xml:space="preserve">, ткань, нетканые материалы </w:t>
            </w: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кожа искусственная; возможные значения -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обивочные материалы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кожа натуральная; возможные значения - искусственная кожа, мебельный (искусственный) мех, искусственная замша (микрофибра), ткань, </w:t>
            </w:r>
            <w:r w:rsidRPr="00BB58EE">
              <w:rPr>
                <w:sz w:val="24"/>
              </w:rPr>
              <w:lastRenderedPageBreak/>
              <w:t xml:space="preserve">нетканые материалы </w:t>
            </w:r>
          </w:p>
        </w:tc>
        <w:tc>
          <w:tcPr>
            <w:tcW w:w="83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предельное значение - кожа искусственная; возможные значения - мебельный (искусственный) мех, искусственная замша (микр</w:t>
            </w:r>
            <w:r w:rsidRPr="00BB58EE">
              <w:rPr>
                <w:sz w:val="24"/>
              </w:rPr>
              <w:lastRenderedPageBreak/>
              <w:t xml:space="preserve">офибра), ткань, нетканые материалы </w:t>
            </w:r>
          </w:p>
        </w:tc>
        <w:tc>
          <w:tcPr>
            <w:tcW w:w="118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кожа искусственная; возможные значения -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31.01.12 </w:t>
            </w: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Мебель деревянная для офисов </w:t>
            </w:r>
          </w:p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Пояснения по требуемой продукции: мебель для сидения преимущественно с деревянным каркасом </w:t>
            </w: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материал (вид древесины)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массив древесины "ценных" пород (твердолиственных и тропических); возможные значения - древесина хвойных и мягколиственных </w:t>
            </w:r>
            <w:r w:rsidRPr="00BB58EE">
              <w:rPr>
                <w:sz w:val="24"/>
              </w:rPr>
              <w:lastRenderedPageBreak/>
              <w:t>пород (береза, лиственница, сосна, ель)</w:t>
            </w: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материал (вид древесины)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массив древесины ценных пород (твердолиственных и тропических); возможные значения - древесина хвойных и мягколиственных пород </w:t>
            </w:r>
            <w:r w:rsidRPr="00BB58EE">
              <w:rPr>
                <w:sz w:val="24"/>
              </w:rPr>
              <w:lastRenderedPageBreak/>
              <w:t>(береза, лиственница, сосна, ель)</w:t>
            </w:r>
          </w:p>
        </w:tc>
        <w:tc>
          <w:tcPr>
            <w:tcW w:w="83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118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  <w:tr w:rsidR="00127DAA" w:rsidRPr="00BB58EE" w:rsidTr="00BF3422">
        <w:tc>
          <w:tcPr>
            <w:tcW w:w="56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67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15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97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69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8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обивочные материалы </w:t>
            </w:r>
          </w:p>
        </w:tc>
        <w:tc>
          <w:tcPr>
            <w:tcW w:w="100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предельное значение - кожа натуральная; возможные значения - искусственная кожа, мебельный (искусственный) мех, искусственная замша (микрофибра), ткань, нетканые </w:t>
            </w:r>
            <w:r w:rsidRPr="00BB58EE">
              <w:rPr>
                <w:sz w:val="24"/>
              </w:rPr>
              <w:lastRenderedPageBreak/>
              <w:t xml:space="preserve">материалы </w:t>
            </w:r>
          </w:p>
        </w:tc>
        <w:tc>
          <w:tcPr>
            <w:tcW w:w="940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предельное значение - искусственная кожа; возможные значения - мебельный (искусственный) мех, искусственная замша (микрофибра), ткань, неткан</w:t>
            </w:r>
            <w:r w:rsidRPr="00BB58EE">
              <w:rPr>
                <w:sz w:val="24"/>
              </w:rPr>
              <w:lastRenderedPageBreak/>
              <w:t xml:space="preserve">ые материалы </w:t>
            </w:r>
          </w:p>
        </w:tc>
        <w:tc>
          <w:tcPr>
            <w:tcW w:w="1627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искусственная кожа; возможные значения -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648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 xml:space="preserve">обивочные материалы </w:t>
            </w:r>
          </w:p>
        </w:tc>
        <w:tc>
          <w:tcPr>
            <w:tcW w:w="1035" w:type="dxa"/>
            <w:gridSpan w:val="2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t>предельное значение - кожа натуральная; возможные значения - искусственная кожа, мебельный (искусственный) мех, искусственная замша (микрофибра), ткань, нетканые матери</w:t>
            </w:r>
            <w:r w:rsidRPr="00BB58EE">
              <w:rPr>
                <w:sz w:val="24"/>
              </w:rPr>
              <w:lastRenderedPageBreak/>
              <w:t xml:space="preserve">алы </w:t>
            </w:r>
          </w:p>
        </w:tc>
        <w:tc>
          <w:tcPr>
            <w:tcW w:w="839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>предельное значение - кожа искусственная; возможные значения - мебельный (искусственный) мех, искусственная замша (микрофибра), ткань</w:t>
            </w:r>
            <w:r w:rsidRPr="00BB58EE">
              <w:rPr>
                <w:sz w:val="24"/>
              </w:rPr>
              <w:lastRenderedPageBreak/>
              <w:t xml:space="preserve">, нетканые материалы </w:t>
            </w:r>
          </w:p>
        </w:tc>
        <w:tc>
          <w:tcPr>
            <w:tcW w:w="118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  <w:r w:rsidRPr="00BB58EE">
              <w:rPr>
                <w:sz w:val="24"/>
              </w:rPr>
              <w:lastRenderedPageBreak/>
              <w:t xml:space="preserve">предельное значение - искусственная кожа; возможные значения -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862" w:type="dxa"/>
            <w:gridSpan w:val="8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  <w:tc>
          <w:tcPr>
            <w:tcW w:w="844" w:type="dxa"/>
            <w:hideMark/>
          </w:tcPr>
          <w:p w:rsidR="00F42936" w:rsidRPr="00BB58EE" w:rsidRDefault="00F42936" w:rsidP="00A22027">
            <w:pPr>
              <w:rPr>
                <w:sz w:val="24"/>
              </w:rPr>
            </w:pPr>
          </w:p>
        </w:tc>
      </w:tr>
    </w:tbl>
    <w:p w:rsidR="00F42936" w:rsidRPr="00A22027" w:rsidRDefault="00F42936" w:rsidP="00A22027"/>
    <w:p w:rsidR="00745877" w:rsidRPr="00F419B1" w:rsidRDefault="00745877" w:rsidP="00745877">
      <w:pPr>
        <w:rPr>
          <w:szCs w:val="28"/>
        </w:rPr>
      </w:pPr>
    </w:p>
    <w:p w:rsidR="00EF2D65" w:rsidRPr="00F419B1" w:rsidRDefault="00EF2D65" w:rsidP="003A509A">
      <w:pPr>
        <w:ind w:right="-740"/>
        <w:rPr>
          <w:szCs w:val="28"/>
        </w:rPr>
      </w:pPr>
    </w:p>
    <w:p w:rsidR="00046FFC" w:rsidRDefault="009F28F0" w:rsidP="00F42936">
      <w:pPr>
        <w:ind w:left="-284" w:right="-567"/>
        <w:rPr>
          <w:szCs w:val="28"/>
        </w:rPr>
      </w:pPr>
      <w:r>
        <w:rPr>
          <w:szCs w:val="28"/>
        </w:rPr>
        <w:t>Начальник финансово-бюджетного отдела</w:t>
      </w:r>
    </w:p>
    <w:p w:rsidR="00F42936" w:rsidRDefault="009F28F0" w:rsidP="00F42936">
      <w:pPr>
        <w:ind w:left="-284" w:right="-567"/>
        <w:rPr>
          <w:szCs w:val="28"/>
        </w:rPr>
      </w:pPr>
      <w:r>
        <w:rPr>
          <w:szCs w:val="28"/>
        </w:rPr>
        <w:t xml:space="preserve">администрации </w:t>
      </w:r>
      <w:r w:rsidR="009241AE">
        <w:rPr>
          <w:szCs w:val="28"/>
        </w:rPr>
        <w:t>Юго-Северн</w:t>
      </w:r>
      <w:r w:rsidR="00F419B1">
        <w:rPr>
          <w:szCs w:val="28"/>
        </w:rPr>
        <w:t xml:space="preserve">ого сельского </w:t>
      </w:r>
    </w:p>
    <w:p w:rsidR="00896BFF" w:rsidRPr="00F419B1" w:rsidRDefault="00F419B1" w:rsidP="00F42936">
      <w:pPr>
        <w:ind w:left="-284" w:right="-567"/>
        <w:rPr>
          <w:szCs w:val="28"/>
        </w:rPr>
      </w:pPr>
      <w:r>
        <w:rPr>
          <w:szCs w:val="28"/>
        </w:rPr>
        <w:t>посел</w:t>
      </w:r>
      <w:r w:rsidR="00F42936">
        <w:rPr>
          <w:szCs w:val="28"/>
        </w:rPr>
        <w:t>ения Тихорецкого района</w:t>
      </w:r>
      <w:r w:rsidR="00F42936">
        <w:rPr>
          <w:szCs w:val="28"/>
        </w:rPr>
        <w:tab/>
      </w:r>
      <w:r w:rsidR="00F42936">
        <w:rPr>
          <w:szCs w:val="28"/>
        </w:rPr>
        <w:tab/>
      </w:r>
      <w:r w:rsidR="00F42936">
        <w:rPr>
          <w:szCs w:val="28"/>
        </w:rPr>
        <w:tab/>
      </w:r>
      <w:r w:rsidR="00F42936">
        <w:rPr>
          <w:szCs w:val="28"/>
        </w:rPr>
        <w:tab/>
      </w:r>
      <w:r w:rsidR="00F42936">
        <w:rPr>
          <w:szCs w:val="28"/>
        </w:rPr>
        <w:tab/>
      </w:r>
      <w:r w:rsidR="00F42936">
        <w:rPr>
          <w:szCs w:val="28"/>
        </w:rPr>
        <w:tab/>
      </w:r>
      <w:r w:rsidR="00F42936">
        <w:rPr>
          <w:szCs w:val="28"/>
        </w:rPr>
        <w:tab/>
      </w:r>
      <w:r w:rsidR="00F42936">
        <w:rPr>
          <w:szCs w:val="28"/>
        </w:rPr>
        <w:tab/>
        <w:t xml:space="preserve">                                     </w:t>
      </w:r>
      <w:r w:rsidR="009F28F0">
        <w:rPr>
          <w:szCs w:val="28"/>
        </w:rPr>
        <w:t xml:space="preserve">                              О.С. Аулова</w:t>
      </w:r>
    </w:p>
    <w:sectPr w:rsidR="00896BFF" w:rsidRPr="00F419B1" w:rsidSect="00046FFC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1134" w:left="1701" w:header="14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03" w:rsidRDefault="004A7F03" w:rsidP="009F3D97">
      <w:r>
        <w:separator/>
      </w:r>
    </w:p>
  </w:endnote>
  <w:endnote w:type="continuationSeparator" w:id="0">
    <w:p w:rsidR="004A7F03" w:rsidRDefault="004A7F03" w:rsidP="009F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03" w:rsidRDefault="004A7F03" w:rsidP="009F3D97">
      <w:r>
        <w:separator/>
      </w:r>
    </w:p>
  </w:footnote>
  <w:footnote w:type="continuationSeparator" w:id="0">
    <w:p w:rsidR="004A7F03" w:rsidRDefault="004A7F03" w:rsidP="009F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563815"/>
      <w:docPartObj>
        <w:docPartGallery w:val="Page Numbers (Margins)"/>
        <w:docPartUnique/>
      </w:docPartObj>
    </w:sdtPr>
    <w:sdtEndPr/>
    <w:sdtContent>
      <w:p w:rsidR="00127DAA" w:rsidRDefault="00127DAA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544" behindDoc="0" locked="0" layoutInCell="0" allowOverlap="1" wp14:anchorId="2BF4BBBB" wp14:editId="66D2C0A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AA" w:rsidRDefault="00127DAA" w:rsidP="00113A33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F4BBBB" id="Прямоугольник 4" o:spid="_x0000_s1026" style="position:absolute;margin-left:6.1pt;margin-top:0;width:57.3pt;height:25.95pt;z-index:2516925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" o:allowincell="f" stroked="f">
                  <v:textbox style="layout-flow:vertical">
                    <w:txbxContent>
                      <w:p w:rsidR="00127DAA" w:rsidRDefault="00127DAA" w:rsidP="00113A33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297435"/>
      <w:docPartObj>
        <w:docPartGallery w:val="Page Numbers (Top of Page)"/>
        <w:docPartUnique/>
      </w:docPartObj>
    </w:sdtPr>
    <w:sdtEndPr/>
    <w:sdtContent>
      <w:p w:rsidR="00127DAA" w:rsidRDefault="00127D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22">
          <w:rPr>
            <w:noProof/>
          </w:rPr>
          <w:t>2</w:t>
        </w:r>
        <w:r>
          <w:fldChar w:fldCharType="end"/>
        </w:r>
      </w:p>
    </w:sdtContent>
  </w:sdt>
  <w:p w:rsidR="00127DAA" w:rsidRDefault="004A7F03">
    <w:sdt>
      <w:sdtPr>
        <w:id w:val="1465466581"/>
        <w:docPartObj>
          <w:docPartGallery w:val="Page Numbers (Margins)"/>
          <w:docPartUnique/>
        </w:docPartObj>
      </w:sdtPr>
      <w:sdtEndPr/>
      <w:sdtContent>
        <w:r w:rsidR="00127DAA">
          <w:rPr>
            <w:noProof/>
          </w:rPr>
          <mc:AlternateContent>
            <mc:Choice Requires="wps">
              <w:drawing>
                <wp:anchor distT="0" distB="0" distL="114300" distR="114300" simplePos="0" relativeHeight="251668992" behindDoc="0" locked="0" layoutInCell="0" allowOverlap="1" wp14:anchorId="153F4B04" wp14:editId="382D85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2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AA" w:rsidRDefault="00127DAA" w:rsidP="00113A33"/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3F4B04" id="_x0000_s1027" style="position:absolute;margin-left:6.1pt;margin-top:0;width:57.3pt;height:25.95pt;z-index:25166899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" o:allowincell="f" stroked="f">
                  <v:textbox style="layout-flow:vertical">
                    <w:txbxContent>
                      <w:p w:rsidR="00127DAA" w:rsidRDefault="00127DAA" w:rsidP="00113A33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AA" w:rsidRDefault="00127DAA">
    <w:pPr>
      <w:pStyle w:val="a8"/>
      <w:jc w:val="center"/>
    </w:pPr>
  </w:p>
  <w:p w:rsidR="00127DAA" w:rsidRDefault="004A7F03">
    <w:pPr>
      <w:pStyle w:val="a8"/>
    </w:pPr>
    <w:sdt>
      <w:sdtPr>
        <w:id w:val="-851186730"/>
        <w:docPartObj>
          <w:docPartGallery w:val="Page Numbers (Margins)"/>
          <w:docPartUnique/>
        </w:docPartObj>
      </w:sdtPr>
      <w:sdtEndPr/>
      <w:sdtContent>
        <w:r w:rsidR="00127DAA">
          <w:rPr>
            <w:noProof/>
          </w:rPr>
          <mc:AlternateContent>
            <mc:Choice Requires="wps">
              <w:drawing>
                <wp:anchor distT="0" distB="0" distL="114300" distR="114300" simplePos="0" relativeHeight="251645440" behindDoc="0" locked="0" layoutInCell="0" allowOverlap="1" wp14:anchorId="0C2BB5F7" wp14:editId="03F08BD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AA" w:rsidRDefault="00127DAA" w:rsidP="003937C6"/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2BB5F7" id="_x0000_s1028" style="position:absolute;margin-left:6.1pt;margin-top:0;width:57.3pt;height:25.95pt;z-index:2516454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" o:allowincell="f" stroked="f">
                  <v:textbox style="layout-flow:vertical">
                    <w:txbxContent>
                      <w:p w:rsidR="00127DAA" w:rsidRDefault="00127DAA" w:rsidP="003937C6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6A3"/>
    <w:multiLevelType w:val="hybridMultilevel"/>
    <w:tmpl w:val="70CA6D1E"/>
    <w:lvl w:ilvl="0" w:tplc="7E54DA0A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4135A"/>
    <w:multiLevelType w:val="hybridMultilevel"/>
    <w:tmpl w:val="B10ED56C"/>
    <w:lvl w:ilvl="0" w:tplc="2266E60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90D"/>
    <w:multiLevelType w:val="hybridMultilevel"/>
    <w:tmpl w:val="9CD8B28C"/>
    <w:lvl w:ilvl="0" w:tplc="C980B82A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BD"/>
    <w:rsid w:val="000024F4"/>
    <w:rsid w:val="000139C1"/>
    <w:rsid w:val="0002570B"/>
    <w:rsid w:val="000259DB"/>
    <w:rsid w:val="00037309"/>
    <w:rsid w:val="00046FFC"/>
    <w:rsid w:val="00053C6E"/>
    <w:rsid w:val="000808D8"/>
    <w:rsid w:val="00085BE5"/>
    <w:rsid w:val="000B4282"/>
    <w:rsid w:val="000E4965"/>
    <w:rsid w:val="000E5912"/>
    <w:rsid w:val="00103700"/>
    <w:rsid w:val="00111771"/>
    <w:rsid w:val="00113A33"/>
    <w:rsid w:val="00120293"/>
    <w:rsid w:val="00127DAA"/>
    <w:rsid w:val="0019505D"/>
    <w:rsid w:val="00196E24"/>
    <w:rsid w:val="0019704F"/>
    <w:rsid w:val="001D7771"/>
    <w:rsid w:val="001F105A"/>
    <w:rsid w:val="00215E67"/>
    <w:rsid w:val="00217CA8"/>
    <w:rsid w:val="00243F63"/>
    <w:rsid w:val="00263462"/>
    <w:rsid w:val="00276E78"/>
    <w:rsid w:val="00296418"/>
    <w:rsid w:val="002D3AD7"/>
    <w:rsid w:val="003032E2"/>
    <w:rsid w:val="00356721"/>
    <w:rsid w:val="00366E57"/>
    <w:rsid w:val="003747AF"/>
    <w:rsid w:val="00381864"/>
    <w:rsid w:val="003937C6"/>
    <w:rsid w:val="003A509A"/>
    <w:rsid w:val="00494B94"/>
    <w:rsid w:val="004A7F03"/>
    <w:rsid w:val="004B6C7F"/>
    <w:rsid w:val="004D0E1F"/>
    <w:rsid w:val="004D22A3"/>
    <w:rsid w:val="004F58A4"/>
    <w:rsid w:val="00500712"/>
    <w:rsid w:val="00506C0C"/>
    <w:rsid w:val="00542192"/>
    <w:rsid w:val="00545BCE"/>
    <w:rsid w:val="00560893"/>
    <w:rsid w:val="00570879"/>
    <w:rsid w:val="00577664"/>
    <w:rsid w:val="005844B4"/>
    <w:rsid w:val="005975C7"/>
    <w:rsid w:val="005A0EB7"/>
    <w:rsid w:val="005A1190"/>
    <w:rsid w:val="005F5E0E"/>
    <w:rsid w:val="00612E9A"/>
    <w:rsid w:val="0065010E"/>
    <w:rsid w:val="00653904"/>
    <w:rsid w:val="006710D1"/>
    <w:rsid w:val="00674027"/>
    <w:rsid w:val="006B3F46"/>
    <w:rsid w:val="006D63E7"/>
    <w:rsid w:val="006F1240"/>
    <w:rsid w:val="0071433F"/>
    <w:rsid w:val="0073075A"/>
    <w:rsid w:val="00745877"/>
    <w:rsid w:val="00754FCA"/>
    <w:rsid w:val="007C46CC"/>
    <w:rsid w:val="007F5B9F"/>
    <w:rsid w:val="008104DF"/>
    <w:rsid w:val="0081175C"/>
    <w:rsid w:val="00815D21"/>
    <w:rsid w:val="0081636B"/>
    <w:rsid w:val="008350A0"/>
    <w:rsid w:val="008358BD"/>
    <w:rsid w:val="00843A71"/>
    <w:rsid w:val="00845DFB"/>
    <w:rsid w:val="0085235A"/>
    <w:rsid w:val="008671EA"/>
    <w:rsid w:val="00871EF0"/>
    <w:rsid w:val="008720DD"/>
    <w:rsid w:val="0087693D"/>
    <w:rsid w:val="00896BFF"/>
    <w:rsid w:val="008D370B"/>
    <w:rsid w:val="0092371C"/>
    <w:rsid w:val="009241AE"/>
    <w:rsid w:val="00940493"/>
    <w:rsid w:val="00942665"/>
    <w:rsid w:val="00960973"/>
    <w:rsid w:val="009831C5"/>
    <w:rsid w:val="00996469"/>
    <w:rsid w:val="009C0F53"/>
    <w:rsid w:val="009C6B65"/>
    <w:rsid w:val="009F28F0"/>
    <w:rsid w:val="009F3D97"/>
    <w:rsid w:val="009F4365"/>
    <w:rsid w:val="00A22027"/>
    <w:rsid w:val="00A24D9D"/>
    <w:rsid w:val="00A424CA"/>
    <w:rsid w:val="00A50407"/>
    <w:rsid w:val="00A705AF"/>
    <w:rsid w:val="00A77D6E"/>
    <w:rsid w:val="00AA1354"/>
    <w:rsid w:val="00AC65EA"/>
    <w:rsid w:val="00AF6BC6"/>
    <w:rsid w:val="00B022F8"/>
    <w:rsid w:val="00B65C31"/>
    <w:rsid w:val="00B75984"/>
    <w:rsid w:val="00B87BC2"/>
    <w:rsid w:val="00BA2078"/>
    <w:rsid w:val="00BB58EE"/>
    <w:rsid w:val="00BC468A"/>
    <w:rsid w:val="00BF3422"/>
    <w:rsid w:val="00C248EB"/>
    <w:rsid w:val="00C50C66"/>
    <w:rsid w:val="00C526C0"/>
    <w:rsid w:val="00CB0244"/>
    <w:rsid w:val="00CC7568"/>
    <w:rsid w:val="00CD65D6"/>
    <w:rsid w:val="00CF623C"/>
    <w:rsid w:val="00D3148E"/>
    <w:rsid w:val="00D322C9"/>
    <w:rsid w:val="00D4088F"/>
    <w:rsid w:val="00D6130B"/>
    <w:rsid w:val="00D92A5C"/>
    <w:rsid w:val="00DA0CE6"/>
    <w:rsid w:val="00DD400C"/>
    <w:rsid w:val="00DE1368"/>
    <w:rsid w:val="00DE658C"/>
    <w:rsid w:val="00DF7CA4"/>
    <w:rsid w:val="00E13145"/>
    <w:rsid w:val="00E26322"/>
    <w:rsid w:val="00E40688"/>
    <w:rsid w:val="00E60981"/>
    <w:rsid w:val="00E6317C"/>
    <w:rsid w:val="00E758CF"/>
    <w:rsid w:val="00E92B8F"/>
    <w:rsid w:val="00EA6936"/>
    <w:rsid w:val="00EB1B6B"/>
    <w:rsid w:val="00EC12E9"/>
    <w:rsid w:val="00EE21AE"/>
    <w:rsid w:val="00EF2D65"/>
    <w:rsid w:val="00EF4261"/>
    <w:rsid w:val="00EF7C72"/>
    <w:rsid w:val="00F345E0"/>
    <w:rsid w:val="00F419B1"/>
    <w:rsid w:val="00F42936"/>
    <w:rsid w:val="00F51B67"/>
    <w:rsid w:val="00F578A9"/>
    <w:rsid w:val="00F708B0"/>
    <w:rsid w:val="00F80574"/>
    <w:rsid w:val="00F94BE9"/>
    <w:rsid w:val="00FA2DB9"/>
    <w:rsid w:val="00FB1C7A"/>
    <w:rsid w:val="00FF2955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B74C3"/>
  <w15:docId w15:val="{502986FF-18CF-4E40-849F-AB8E90CF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D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8BD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8358BD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2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F3D97"/>
    <w:pPr>
      <w:spacing w:after="160" w:line="240" w:lineRule="exact"/>
    </w:pPr>
    <w:rPr>
      <w:sz w:val="20"/>
      <w:szCs w:val="20"/>
    </w:rPr>
  </w:style>
  <w:style w:type="character" w:customStyle="1" w:styleId="a7">
    <w:name w:val="Цветовое выделение"/>
    <w:rsid w:val="009F3D97"/>
    <w:rPr>
      <w:b/>
      <w:bCs/>
      <w:color w:val="00008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2DB9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FA2D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Grid Table Light"/>
    <w:basedOn w:val="a1"/>
    <w:uiPriority w:val="40"/>
    <w:rsid w:val="00A22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BF9E-8DE3-4388-BC74-245A19E9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sotnikova</dc:creator>
  <cp:lastModifiedBy>user</cp:lastModifiedBy>
  <cp:revision>92</cp:revision>
  <cp:lastPrinted>2016-02-29T13:03:00Z</cp:lastPrinted>
  <dcterms:created xsi:type="dcterms:W3CDTF">2016-02-24T08:56:00Z</dcterms:created>
  <dcterms:modified xsi:type="dcterms:W3CDTF">2020-11-23T13:32:00Z</dcterms:modified>
</cp:coreProperties>
</file>